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附件1：</w:t>
      </w:r>
    </w:p>
    <w:p>
      <w:pPr>
        <w:jc w:val="both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深圳市大鹏新区建筑工务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署</w:t>
      </w:r>
      <w:r>
        <w:rPr>
          <w:rFonts w:hint="eastAsia" w:ascii="宋体" w:hAnsi="宋体" w:eastAsia="宋体" w:cs="宋体"/>
          <w:b/>
          <w:sz w:val="36"/>
          <w:szCs w:val="36"/>
        </w:rPr>
        <w:t>公开招聘特聘岗人员岗位表</w:t>
      </w:r>
    </w:p>
    <w:p>
      <w:pPr>
        <w:spacing w:line="300" w:lineRule="exact"/>
        <w:rPr>
          <w:rFonts w:hint="eastAsia" w:ascii="黑体" w:eastAsia="黑体"/>
          <w:b/>
          <w:sz w:val="44"/>
          <w:szCs w:val="44"/>
        </w:rPr>
      </w:pPr>
    </w:p>
    <w:tbl>
      <w:tblPr>
        <w:tblStyle w:val="2"/>
        <w:tblW w:w="124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339"/>
        <w:gridCol w:w="1843"/>
        <w:gridCol w:w="709"/>
        <w:gridCol w:w="437"/>
        <w:gridCol w:w="697"/>
        <w:gridCol w:w="709"/>
        <w:gridCol w:w="708"/>
        <w:gridCol w:w="1134"/>
        <w:gridCol w:w="709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岗位编号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拟聘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名额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学位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最高年龄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户籍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DPJZGWTP00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大鹏新区建筑工务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署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综合文秘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（特聘岗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级）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广播电视学、汉语言文学等相关专业。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市内外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0" w:hanging="220" w:hangingChars="10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1.全日制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有文字材料撰写经验。</w:t>
            </w:r>
          </w:p>
        </w:tc>
      </w:tr>
    </w:tbl>
    <w:p>
      <w:pPr>
        <w:rPr>
          <w:rFonts w:hint="eastAsia"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此次招考年龄计算截止时间为公告发布之日。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4777C"/>
    <w:rsid w:val="7F7D4015"/>
    <w:rsid w:val="7F8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蛋蛋 คิดถึง</cp:lastModifiedBy>
  <dcterms:modified xsi:type="dcterms:W3CDTF">2019-04-22T06:08:34Z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