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44"/>
        <w:tblW w:w="0" w:type="auto"/>
        <w:tblLayout w:type="fixed"/>
        <w:tblLook w:val="0000"/>
      </w:tblPr>
      <w:tblGrid>
        <w:gridCol w:w="480"/>
        <w:gridCol w:w="600"/>
        <w:gridCol w:w="1188"/>
        <w:gridCol w:w="352"/>
        <w:gridCol w:w="908"/>
        <w:gridCol w:w="172"/>
        <w:gridCol w:w="1808"/>
        <w:gridCol w:w="900"/>
        <w:gridCol w:w="352"/>
        <w:gridCol w:w="548"/>
        <w:gridCol w:w="232"/>
        <w:gridCol w:w="860"/>
        <w:gridCol w:w="659"/>
        <w:gridCol w:w="721"/>
        <w:gridCol w:w="588"/>
        <w:gridCol w:w="3216"/>
        <w:gridCol w:w="386"/>
      </w:tblGrid>
      <w:tr w:rsidR="002C5610" w:rsidTr="00FF5925">
        <w:trPr>
          <w:trHeight w:val="480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附件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/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/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/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/>
        </w:tc>
      </w:tr>
      <w:tr w:rsidR="002C5610" w:rsidTr="00FF5925">
        <w:trPr>
          <w:gridAfter w:val="1"/>
          <w:wAfter w:w="386" w:type="dxa"/>
          <w:trHeight w:val="769"/>
        </w:trPr>
        <w:tc>
          <w:tcPr>
            <w:tcW w:w="1358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海门市招商引资项目建设推进工作领导小组办公室</w:t>
            </w:r>
          </w:p>
          <w:p w:rsidR="002C5610" w:rsidRDefault="002C5610" w:rsidP="00FF5925"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公开招聘政府购买服务人员岗位简介表</w:t>
            </w:r>
          </w:p>
        </w:tc>
      </w:tr>
      <w:tr w:rsidR="002C5610" w:rsidTr="00FF5925">
        <w:trPr>
          <w:gridAfter w:val="1"/>
          <w:wAfter w:w="386" w:type="dxa"/>
          <w:trHeight w:val="7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6D6F85">
            <w:pPr>
              <w:widowControl/>
              <w:ind w:firstLineChars="100" w:firstLine="240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</w:t>
            </w:r>
          </w:p>
          <w:p w:rsidR="002C5610" w:rsidRDefault="002C5610" w:rsidP="00FF592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岗位主要工作</w:t>
            </w:r>
          </w:p>
        </w:tc>
      </w:tr>
      <w:tr w:rsidR="002C5610" w:rsidTr="00FF5925">
        <w:trPr>
          <w:gridAfter w:val="1"/>
          <w:wAfter w:w="386" w:type="dxa"/>
          <w:trHeight w:val="14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海门市招商引资项目建设推进工作领导小组办公室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办公辅助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6D6F85" w:rsidP="00FF592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本科</w:t>
            </w:r>
            <w:r w:rsidR="002C5610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FF592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非应届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10" w:rsidRDefault="002C5610" w:rsidP="006D6F85">
            <w:pPr>
              <w:widowControl/>
              <w:ind w:firstLineChars="100" w:firstLine="24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主要从事文档录入、数据制表、材料校对、资料上传等相关辅助性工作</w:t>
            </w:r>
          </w:p>
        </w:tc>
      </w:tr>
    </w:tbl>
    <w:p w:rsidR="002C5610" w:rsidRDefault="002C5610" w:rsidP="00630839">
      <w:pPr>
        <w:spacing w:line="580" w:lineRule="exact"/>
      </w:pPr>
    </w:p>
    <w:p w:rsidR="002C5610" w:rsidRDefault="002C5610"/>
    <w:sectPr w:rsidR="002C5610" w:rsidSect="00FD7FB8">
      <w:footerReference w:type="even" r:id="rId6"/>
      <w:pgSz w:w="16838" w:h="11906" w:orient="landscape"/>
      <w:pgMar w:top="1531" w:right="1531" w:bottom="1531" w:left="153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9D6" w:rsidRDefault="006459D6" w:rsidP="00FD7FB8">
      <w:r>
        <w:separator/>
      </w:r>
    </w:p>
  </w:endnote>
  <w:endnote w:type="continuationSeparator" w:id="1">
    <w:p w:rsidR="006459D6" w:rsidRDefault="006459D6" w:rsidP="00FD7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610" w:rsidRDefault="00BE7ED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C561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5610" w:rsidRDefault="002C56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9D6" w:rsidRDefault="006459D6" w:rsidP="00FD7FB8">
      <w:r>
        <w:separator/>
      </w:r>
    </w:p>
  </w:footnote>
  <w:footnote w:type="continuationSeparator" w:id="1">
    <w:p w:rsidR="006459D6" w:rsidRDefault="006459D6" w:rsidP="00FD7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839"/>
    <w:rsid w:val="00075688"/>
    <w:rsid w:val="0010289D"/>
    <w:rsid w:val="0019099B"/>
    <w:rsid w:val="002C5610"/>
    <w:rsid w:val="0056483E"/>
    <w:rsid w:val="00630839"/>
    <w:rsid w:val="006459D6"/>
    <w:rsid w:val="006D6F85"/>
    <w:rsid w:val="007B4807"/>
    <w:rsid w:val="00876132"/>
    <w:rsid w:val="0088225C"/>
    <w:rsid w:val="00955386"/>
    <w:rsid w:val="00A178D7"/>
    <w:rsid w:val="00BE7ED1"/>
    <w:rsid w:val="00C5241D"/>
    <w:rsid w:val="00C61BBF"/>
    <w:rsid w:val="00CB6D82"/>
    <w:rsid w:val="00DD68FB"/>
    <w:rsid w:val="00FD7FB8"/>
    <w:rsid w:val="00FE5833"/>
    <w:rsid w:val="00FF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3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630839"/>
    <w:rPr>
      <w:rFonts w:cs="Times New Roman"/>
    </w:rPr>
  </w:style>
  <w:style w:type="character" w:customStyle="1" w:styleId="FooterChar">
    <w:name w:val="Footer Char"/>
    <w:uiPriority w:val="99"/>
    <w:locked/>
    <w:rsid w:val="00630839"/>
    <w:rPr>
      <w:sz w:val="18"/>
    </w:rPr>
  </w:style>
  <w:style w:type="paragraph" w:styleId="a4">
    <w:name w:val="footer"/>
    <w:basedOn w:val="a"/>
    <w:link w:val="Char"/>
    <w:uiPriority w:val="99"/>
    <w:rsid w:val="0063083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FooterChar1">
    <w:name w:val="Footer Char1"/>
    <w:basedOn w:val="a0"/>
    <w:link w:val="a4"/>
    <w:uiPriority w:val="99"/>
    <w:semiHidden/>
    <w:locked/>
    <w:rsid w:val="00BE7ED1"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63083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C61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C61B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项目办</dc:creator>
  <cp:lastModifiedBy>项目办</cp:lastModifiedBy>
  <cp:revision>2</cp:revision>
  <cp:lastPrinted>2019-09-16T06:57:00Z</cp:lastPrinted>
  <dcterms:created xsi:type="dcterms:W3CDTF">2019-09-16T07:00:00Z</dcterms:created>
  <dcterms:modified xsi:type="dcterms:W3CDTF">2019-09-16T07:00:00Z</dcterms:modified>
</cp:coreProperties>
</file>