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033" w:type="dxa"/>
        <w:jc w:val="center"/>
        <w:tblInd w:w="-1645" w:type="dxa"/>
        <w:tblLayout w:type="fixed"/>
        <w:tblCellMar>
          <w:top w:w="15" w:type="dxa"/>
          <w:left w:w="15" w:type="dxa"/>
          <w:bottom w:w="15" w:type="dxa"/>
          <w:right w:w="15" w:type="dxa"/>
        </w:tblCellMar>
        <w:tblLook w:val="04A0"/>
      </w:tblPr>
      <w:tblGrid>
        <w:gridCol w:w="1534"/>
        <w:gridCol w:w="3316"/>
        <w:gridCol w:w="950"/>
        <w:gridCol w:w="1500"/>
        <w:gridCol w:w="1517"/>
        <w:gridCol w:w="1232"/>
        <w:gridCol w:w="3499"/>
        <w:gridCol w:w="1485"/>
      </w:tblGrid>
      <w:tr w:rsidR="00FF3642" w:rsidTr="00DB4D00">
        <w:trPr>
          <w:trHeight w:val="1778"/>
          <w:jc w:val="center"/>
        </w:trPr>
        <w:tc>
          <w:tcPr>
            <w:tcW w:w="15033" w:type="dxa"/>
            <w:gridSpan w:val="8"/>
            <w:shd w:val="clear" w:color="auto" w:fill="auto"/>
            <w:vAlign w:val="center"/>
          </w:tcPr>
          <w:p w:rsidR="00FF3642" w:rsidRDefault="00FF3642" w:rsidP="00DB4D00">
            <w:pPr>
              <w:spacing w:line="54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1</w:t>
            </w:r>
          </w:p>
          <w:p w:rsidR="00FF3642" w:rsidRDefault="00FF3642" w:rsidP="00DB4D00">
            <w:pPr>
              <w:widowControl/>
              <w:jc w:val="center"/>
              <w:textAlignment w:val="cente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t>衢州市面向全国招聘政府高级雇员计划一览表</w:t>
            </w:r>
          </w:p>
        </w:tc>
      </w:tr>
      <w:tr w:rsidR="00FF3642" w:rsidTr="00DB4D00">
        <w:trPr>
          <w:trHeight w:val="695"/>
          <w:jc w:val="center"/>
        </w:trPr>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招聘单位</w:t>
            </w:r>
          </w:p>
        </w:tc>
        <w:tc>
          <w:tcPr>
            <w:tcW w:w="3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单位职能简介</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招聘</w:t>
            </w:r>
            <w:r>
              <w:rPr>
                <w:rFonts w:ascii="黑体" w:eastAsia="黑体" w:hAnsi="宋体" w:cs="黑体" w:hint="eastAsia"/>
                <w:color w:val="000000"/>
                <w:kern w:val="0"/>
                <w:sz w:val="22"/>
                <w:szCs w:val="22"/>
              </w:rPr>
              <w:br/>
              <w:t>人数</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岗位名称</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专业要求</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学历要求</w:t>
            </w:r>
          </w:p>
        </w:tc>
        <w:tc>
          <w:tcPr>
            <w:tcW w:w="3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报名条件</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jc w:val="center"/>
              <w:textAlignment w:val="center"/>
              <w:rPr>
                <w:rFonts w:ascii="黑体" w:eastAsia="黑体" w:hAnsi="宋体" w:cs="黑体"/>
                <w:color w:val="000000"/>
                <w:kern w:val="0"/>
                <w:sz w:val="22"/>
                <w:szCs w:val="22"/>
              </w:rPr>
            </w:pPr>
            <w:r>
              <w:rPr>
                <w:rFonts w:ascii="黑体" w:eastAsia="黑体" w:hAnsi="宋体" w:cs="黑体" w:hint="eastAsia"/>
                <w:color w:val="000000"/>
                <w:kern w:val="0"/>
                <w:sz w:val="22"/>
                <w:szCs w:val="22"/>
              </w:rPr>
              <w:t>咨询电话</w:t>
            </w:r>
          </w:p>
        </w:tc>
      </w:tr>
      <w:tr w:rsidR="00FF3642" w:rsidTr="00DB4D00">
        <w:trPr>
          <w:trHeight w:val="90"/>
          <w:jc w:val="center"/>
        </w:trPr>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衢州</w:t>
            </w:r>
            <w:r>
              <w:rPr>
                <w:rFonts w:ascii="宋体" w:eastAsia="宋体" w:hAnsi="宋体" w:cs="宋体"/>
                <w:color w:val="000000"/>
                <w:kern w:val="0"/>
                <w:sz w:val="22"/>
                <w:szCs w:val="22"/>
              </w:rPr>
              <w:t>市大数据</w:t>
            </w:r>
            <w:r>
              <w:rPr>
                <w:rFonts w:ascii="宋体" w:eastAsia="宋体" w:hAnsi="宋体" w:cs="宋体" w:hint="eastAsia"/>
                <w:color w:val="000000"/>
                <w:kern w:val="0"/>
                <w:sz w:val="22"/>
                <w:szCs w:val="22"/>
              </w:rPr>
              <w:t>发展管理</w:t>
            </w:r>
            <w:r>
              <w:rPr>
                <w:rFonts w:ascii="宋体" w:eastAsia="宋体" w:hAnsi="宋体" w:cs="宋体"/>
                <w:color w:val="000000"/>
                <w:kern w:val="0"/>
                <w:sz w:val="22"/>
                <w:szCs w:val="22"/>
              </w:rPr>
              <w:t>局</w:t>
            </w:r>
          </w:p>
        </w:tc>
        <w:tc>
          <w:tcPr>
            <w:tcW w:w="3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衢州市大数据发展管理局为市政府工作部门，主要</w:t>
            </w:r>
            <w:r>
              <w:rPr>
                <w:rFonts w:ascii="宋体" w:eastAsia="宋体" w:hAnsi="宋体" w:cs="宋体"/>
                <w:color w:val="000000"/>
                <w:kern w:val="0"/>
                <w:sz w:val="22"/>
                <w:szCs w:val="22"/>
              </w:rPr>
              <w:t>负责数字经济、政府数字化综合协调，统筹数字经济发展，推动形成核心产业体系，组织推进全市信息化工作，推动政府数字化应用、负责公共数据资源管理、统筹推进电子政务基础设施建设管理。</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kern w:val="0"/>
                <w:sz w:val="22"/>
                <w:szCs w:val="22"/>
              </w:rPr>
            </w:pPr>
            <w:r>
              <w:rPr>
                <w:rFonts w:ascii="宋体" w:eastAsia="宋体" w:hAnsi="宋体" w:cs="宋体"/>
                <w:color w:val="000000"/>
                <w:kern w:val="0"/>
                <w:sz w:val="22"/>
                <w:szCs w:val="22"/>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kern w:val="0"/>
                <w:sz w:val="22"/>
                <w:szCs w:val="22"/>
              </w:rPr>
            </w:pPr>
            <w:r>
              <w:rPr>
                <w:rFonts w:ascii="宋体" w:eastAsia="宋体" w:hAnsi="宋体" w:cs="宋体"/>
                <w:color w:val="000000"/>
                <w:kern w:val="0"/>
                <w:sz w:val="22"/>
                <w:szCs w:val="22"/>
              </w:rPr>
              <w:t>数字经济发展高级顾问</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不限（</w:t>
            </w:r>
            <w:r>
              <w:rPr>
                <w:rFonts w:ascii="宋体" w:eastAsia="宋体" w:hAnsi="宋体" w:cs="宋体"/>
                <w:color w:val="000000" w:themeColor="text1"/>
                <w:kern w:val="0"/>
                <w:sz w:val="22"/>
                <w:szCs w:val="22"/>
              </w:rPr>
              <w:t>计算机</w:t>
            </w:r>
            <w:r>
              <w:rPr>
                <w:rFonts w:ascii="宋体" w:eastAsia="宋体" w:hAnsi="宋体" w:cs="宋体" w:hint="eastAsia"/>
                <w:color w:val="000000" w:themeColor="text1"/>
                <w:kern w:val="0"/>
                <w:sz w:val="22"/>
                <w:szCs w:val="22"/>
              </w:rPr>
              <w:t>类</w:t>
            </w:r>
            <w:r>
              <w:rPr>
                <w:rFonts w:ascii="宋体" w:eastAsia="宋体" w:hAnsi="宋体" w:cs="宋体"/>
                <w:color w:val="000000" w:themeColor="text1"/>
                <w:kern w:val="0"/>
                <w:sz w:val="22"/>
                <w:szCs w:val="22"/>
              </w:rPr>
              <w:t>、</w:t>
            </w:r>
            <w:r>
              <w:rPr>
                <w:rFonts w:ascii="宋体" w:eastAsia="宋体" w:hAnsi="宋体" w:cs="宋体" w:hint="eastAsia"/>
                <w:color w:val="000000" w:themeColor="text1"/>
                <w:kern w:val="0"/>
                <w:sz w:val="22"/>
                <w:szCs w:val="22"/>
              </w:rPr>
              <w:t>经济学类</w:t>
            </w:r>
            <w:r>
              <w:rPr>
                <w:rFonts w:ascii="宋体" w:eastAsia="宋体" w:hAnsi="宋体" w:cs="宋体"/>
                <w:color w:val="000000" w:themeColor="text1"/>
                <w:kern w:val="0"/>
                <w:sz w:val="22"/>
                <w:szCs w:val="22"/>
              </w:rPr>
              <w:t>、法</w:t>
            </w:r>
            <w:r>
              <w:rPr>
                <w:rFonts w:ascii="宋体" w:eastAsia="宋体" w:hAnsi="宋体" w:cs="宋体" w:hint="eastAsia"/>
                <w:color w:val="000000" w:themeColor="text1"/>
                <w:kern w:val="0"/>
                <w:sz w:val="22"/>
                <w:szCs w:val="22"/>
              </w:rPr>
              <w:t>学</w:t>
            </w:r>
            <w:r>
              <w:rPr>
                <w:rFonts w:ascii="宋体" w:eastAsia="宋体" w:hAnsi="宋体" w:cs="宋体"/>
                <w:color w:val="000000" w:themeColor="text1"/>
                <w:kern w:val="0"/>
                <w:sz w:val="22"/>
                <w:szCs w:val="22"/>
              </w:rPr>
              <w:t>类专业优先</w:t>
            </w:r>
            <w:r>
              <w:rPr>
                <w:rFonts w:ascii="宋体" w:eastAsia="宋体" w:hAnsi="宋体" w:cs="宋体" w:hint="eastAsia"/>
                <w:color w:val="000000" w:themeColor="text1"/>
                <w:kern w:val="0"/>
                <w:sz w:val="22"/>
                <w:szCs w:val="22"/>
              </w:rPr>
              <w:t>）</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textAlignment w:val="center"/>
              <w:rPr>
                <w:rFonts w:ascii="宋体" w:eastAsia="宋体" w:hAnsi="宋体" w:cs="宋体"/>
                <w:color w:val="000000"/>
                <w:kern w:val="0"/>
                <w:sz w:val="22"/>
                <w:szCs w:val="22"/>
              </w:rPr>
            </w:pPr>
            <w:r>
              <w:rPr>
                <w:rFonts w:ascii="宋体" w:eastAsia="宋体" w:hAnsi="宋体" w:cs="宋体"/>
                <w:color w:val="000000"/>
                <w:kern w:val="0"/>
                <w:sz w:val="22"/>
                <w:szCs w:val="22"/>
              </w:rPr>
              <w:t>硕士研究生及以上</w:t>
            </w:r>
          </w:p>
        </w:tc>
        <w:tc>
          <w:tcPr>
            <w:tcW w:w="3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kern w:val="0"/>
                <w:sz w:val="22"/>
                <w:szCs w:val="22"/>
              </w:rPr>
            </w:pPr>
            <w:r>
              <w:rPr>
                <w:rFonts w:ascii="宋体" w:eastAsia="宋体" w:hAnsi="宋体" w:cs="宋体"/>
                <w:color w:val="000000"/>
                <w:kern w:val="0"/>
                <w:sz w:val="22"/>
                <w:szCs w:val="22"/>
              </w:rPr>
              <w:t>具</w:t>
            </w:r>
            <w:r>
              <w:rPr>
                <w:rFonts w:ascii="宋体" w:eastAsia="宋体" w:hAnsi="宋体" w:cs="宋体" w:hint="eastAsia"/>
                <w:color w:val="000000"/>
                <w:kern w:val="0"/>
                <w:sz w:val="22"/>
                <w:szCs w:val="22"/>
              </w:rPr>
              <w:t>有</w:t>
            </w:r>
            <w:r>
              <w:rPr>
                <w:rFonts w:ascii="宋体" w:eastAsia="宋体" w:hAnsi="宋体" w:cs="宋体"/>
                <w:color w:val="000000"/>
                <w:kern w:val="0"/>
                <w:sz w:val="22"/>
                <w:szCs w:val="22"/>
              </w:rPr>
              <w:t>副高</w:t>
            </w:r>
            <w:r>
              <w:rPr>
                <w:rFonts w:ascii="宋体" w:eastAsia="宋体" w:hAnsi="宋体" w:cs="宋体" w:hint="eastAsia"/>
                <w:color w:val="000000"/>
                <w:kern w:val="0"/>
                <w:sz w:val="22"/>
                <w:szCs w:val="22"/>
              </w:rPr>
              <w:t>及</w:t>
            </w:r>
            <w:r>
              <w:rPr>
                <w:rFonts w:ascii="宋体" w:eastAsia="宋体" w:hAnsi="宋体" w:cs="宋体"/>
                <w:color w:val="000000"/>
                <w:kern w:val="0"/>
                <w:sz w:val="22"/>
                <w:szCs w:val="22"/>
              </w:rPr>
              <w:t>以上专业技术职称</w:t>
            </w:r>
            <w:r>
              <w:rPr>
                <w:rFonts w:ascii="宋体" w:eastAsia="宋体" w:hAnsi="宋体" w:cs="宋体" w:hint="eastAsia"/>
                <w:color w:val="000000"/>
                <w:kern w:val="0"/>
                <w:sz w:val="22"/>
                <w:szCs w:val="22"/>
              </w:rPr>
              <w:t>，大学英语六级或相当水平</w:t>
            </w:r>
            <w:r>
              <w:rPr>
                <w:rFonts w:ascii="宋体" w:eastAsia="宋体" w:hAnsi="宋体" w:cs="宋体"/>
                <w:color w:val="000000"/>
                <w:kern w:val="0"/>
                <w:sz w:val="22"/>
                <w:szCs w:val="22"/>
              </w:rPr>
              <w:t>；熟悉数字经济产业发展情况，有数字新媒体（TMT）行业工作经验及相关研究成果（已发表）</w:t>
            </w:r>
            <w:r>
              <w:rPr>
                <w:rFonts w:ascii="宋体" w:eastAsia="宋体" w:hAnsi="宋体" w:cs="宋体" w:hint="eastAsia"/>
                <w:color w:val="000000"/>
                <w:kern w:val="0"/>
                <w:sz w:val="22"/>
                <w:szCs w:val="22"/>
              </w:rPr>
              <w:t>的</w:t>
            </w:r>
            <w:r>
              <w:rPr>
                <w:rFonts w:ascii="宋体" w:eastAsia="宋体" w:hAnsi="宋体" w:cs="宋体"/>
                <w:color w:val="000000"/>
                <w:kern w:val="0"/>
                <w:sz w:val="22"/>
                <w:szCs w:val="22"/>
              </w:rPr>
              <w:t>优先。</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0570-3083679、15068951908</w:t>
            </w:r>
          </w:p>
        </w:tc>
      </w:tr>
      <w:tr w:rsidR="00FF3642" w:rsidTr="00DB4D00">
        <w:trPr>
          <w:trHeight w:val="90"/>
          <w:jc w:val="center"/>
        </w:trPr>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衢州市政府金融工作办公室</w:t>
            </w:r>
          </w:p>
        </w:tc>
        <w:tc>
          <w:tcPr>
            <w:tcW w:w="3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衢州市政府金融工作办公室为市政府工作部门，主要承担全市金融监督、管理、协调服务及地方金融改革等工作。</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金融高级顾问</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金融学相关专业</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硕士研究生及以上</w:t>
            </w:r>
          </w:p>
        </w:tc>
        <w:tc>
          <w:tcPr>
            <w:tcW w:w="3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具有中高级以上专业技术职称；从事金融行业工作5年以上，具有相关金融改革工作经历，或参与过地方政府投融资项目；有党政机关或国有企事业单位、区域性金融单位、含国资的金融机构中层正职及以上任职经历的优先。</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0570-3080381、13957005056</w:t>
            </w:r>
          </w:p>
        </w:tc>
      </w:tr>
      <w:tr w:rsidR="00FF3642" w:rsidTr="00DB4D00">
        <w:trPr>
          <w:trHeight w:val="2420"/>
          <w:jc w:val="center"/>
        </w:trPr>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lastRenderedPageBreak/>
              <w:t>衢州市自然资源和规划局</w:t>
            </w:r>
          </w:p>
        </w:tc>
        <w:tc>
          <w:tcPr>
            <w:tcW w:w="3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衢州市自然资源和规划局为市政府工作部门，履行全民所有土地、矿产、森林、草原、湿地、水等自然资源资产所有者职责，主要负责国土空间用途管制，对自然资源开发利用和保护进行监管，建立空间规划体系并监督实施等工作。</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城市规划设计高级顾问</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themeColor="text1"/>
                <w:kern w:val="0"/>
                <w:sz w:val="22"/>
                <w:szCs w:val="22"/>
              </w:rPr>
            </w:pPr>
            <w:r>
              <w:rPr>
                <w:rFonts w:ascii="宋体" w:eastAsia="宋体" w:hAnsi="宋体" w:cs="宋体" w:hint="eastAsia"/>
                <w:color w:val="000000"/>
                <w:kern w:val="0"/>
                <w:sz w:val="22"/>
                <w:szCs w:val="22"/>
              </w:rPr>
              <w:t>城市规划、建筑学或土地规划利用相关专业</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硕士研究生</w:t>
            </w:r>
            <w:r>
              <w:rPr>
                <w:rFonts w:ascii="宋体" w:eastAsia="宋体" w:hAnsi="宋体" w:cs="宋体"/>
                <w:color w:val="000000"/>
                <w:kern w:val="0"/>
                <w:sz w:val="22"/>
                <w:szCs w:val="22"/>
              </w:rPr>
              <w:t>及</w:t>
            </w:r>
            <w:r>
              <w:rPr>
                <w:rFonts w:ascii="宋体" w:eastAsia="宋体" w:hAnsi="宋体" w:cs="宋体" w:hint="eastAsia"/>
                <w:color w:val="000000"/>
                <w:kern w:val="0"/>
                <w:sz w:val="22"/>
                <w:szCs w:val="22"/>
              </w:rPr>
              <w:t>以上</w:t>
            </w:r>
          </w:p>
        </w:tc>
        <w:tc>
          <w:tcPr>
            <w:tcW w:w="3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具有注册城乡（市）规划师资格；在甲级规划</w:t>
            </w:r>
            <w:proofErr w:type="gramStart"/>
            <w:r>
              <w:rPr>
                <w:rFonts w:ascii="宋体" w:eastAsia="宋体" w:hAnsi="宋体" w:cs="宋体" w:hint="eastAsia"/>
                <w:color w:val="000000"/>
                <w:kern w:val="0"/>
                <w:sz w:val="22"/>
                <w:szCs w:val="22"/>
              </w:rPr>
              <w:t>院从事</w:t>
            </w:r>
            <w:proofErr w:type="gramEnd"/>
            <w:r>
              <w:rPr>
                <w:rFonts w:ascii="宋体" w:eastAsia="宋体" w:hAnsi="宋体" w:cs="宋体" w:hint="eastAsia"/>
                <w:color w:val="000000"/>
                <w:kern w:val="0"/>
                <w:sz w:val="22"/>
                <w:szCs w:val="22"/>
              </w:rPr>
              <w:t>城市规划设计5年以上，承担过地级市总</w:t>
            </w:r>
            <w:proofErr w:type="gramStart"/>
            <w:r>
              <w:rPr>
                <w:rFonts w:ascii="宋体" w:eastAsia="宋体" w:hAnsi="宋体" w:cs="宋体" w:hint="eastAsia"/>
                <w:color w:val="000000"/>
                <w:kern w:val="0"/>
                <w:sz w:val="22"/>
                <w:szCs w:val="22"/>
              </w:rPr>
              <w:t>规</w:t>
            </w:r>
            <w:proofErr w:type="gramEnd"/>
            <w:r>
              <w:rPr>
                <w:rFonts w:ascii="宋体" w:eastAsia="宋体" w:hAnsi="宋体" w:cs="宋体" w:hint="eastAsia"/>
                <w:color w:val="000000"/>
                <w:kern w:val="0"/>
                <w:sz w:val="22"/>
                <w:szCs w:val="22"/>
              </w:rPr>
              <w:t>项目的负责人或主设计人，或担任过地级市重要区域的城市设计主创人；有省级获奖项目或在省级以上刊物发表过专业相关论文；有国外设计机构从业经历，或城乡规划、土地规划甲级院副所长及以上任职经历的优先。</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0570-3862522、17357088558</w:t>
            </w:r>
          </w:p>
        </w:tc>
      </w:tr>
      <w:tr w:rsidR="00FF3642" w:rsidTr="00DB4D00">
        <w:trPr>
          <w:trHeight w:val="1684"/>
          <w:jc w:val="center"/>
        </w:trPr>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衢州市政府国有资产监督管理委员会</w:t>
            </w:r>
          </w:p>
        </w:tc>
        <w:tc>
          <w:tcPr>
            <w:tcW w:w="3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衢州市政府国有资产监督管理委员会为市政府工作部门，</w:t>
            </w:r>
            <w:r>
              <w:rPr>
                <w:rFonts w:ascii="宋体" w:eastAsia="宋体" w:hAnsi="宋体" w:cs="宋体"/>
                <w:color w:val="000000"/>
                <w:kern w:val="0"/>
                <w:sz w:val="22"/>
                <w:szCs w:val="22"/>
              </w:rPr>
              <w:t>依照国家法律、法规和有关规定履行出资人职责</w:t>
            </w:r>
            <w:r>
              <w:rPr>
                <w:rFonts w:ascii="宋体" w:eastAsia="宋体" w:hAnsi="宋体" w:cs="宋体" w:hint="eastAsia"/>
                <w:color w:val="000000"/>
                <w:kern w:val="0"/>
                <w:sz w:val="22"/>
                <w:szCs w:val="22"/>
              </w:rPr>
              <w:t>，主要负责国有资产监督管理，参与市本级政府投资项目论证、审查，协调管理政府投资项目中的对外融资等工作。</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资本运作高级顾问</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金融学相关专业</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硕士研究生及以上</w:t>
            </w:r>
          </w:p>
        </w:tc>
        <w:tc>
          <w:tcPr>
            <w:tcW w:w="3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具有副高及以上专业技术职称，熟悉资本运作、管理，在银行、证券、保险等行业担任过中层以上职务。</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0570-3810180、13705700103</w:t>
            </w:r>
          </w:p>
        </w:tc>
      </w:tr>
      <w:tr w:rsidR="00FF3642" w:rsidTr="00DB4D00">
        <w:trPr>
          <w:trHeight w:val="2503"/>
          <w:jc w:val="center"/>
        </w:trPr>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衢州市文化广电旅游局</w:t>
            </w:r>
          </w:p>
        </w:tc>
        <w:tc>
          <w:tcPr>
            <w:tcW w:w="3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衢州市文化广电旅游局为市政府工作部门，主要负责组织文化和旅游产业项目推介，指导文化和旅游产品开发体系建设及旅游商品创新推广，指导开展全市国内外旅游市场开发、旅游交流活动、旅游促销活动和产品宣传推广、旅游整体形象宣传工作，指导打造旅游品牌建设等工作。</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文化旅游市场营销推广高级顾问</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不限</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全日制本科及以上</w:t>
            </w:r>
          </w:p>
        </w:tc>
        <w:tc>
          <w:tcPr>
            <w:tcW w:w="3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具有较强的活动策划、文字语言表达能力；在大型企事业单位从事营销策划、广告设计、市场推广、新闻采编等工作5年以上。</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0570-8878225、15167093380</w:t>
            </w:r>
          </w:p>
        </w:tc>
      </w:tr>
      <w:tr w:rsidR="00FF3642" w:rsidTr="00DB4D00">
        <w:trPr>
          <w:trHeight w:val="1260"/>
          <w:jc w:val="center"/>
        </w:trPr>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衢州市政府投资项目建设中心</w:t>
            </w:r>
          </w:p>
        </w:tc>
        <w:tc>
          <w:tcPr>
            <w:tcW w:w="3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衢州市政府投资项目建设中心为市住建局</w:t>
            </w:r>
            <w:proofErr w:type="gramStart"/>
            <w:r>
              <w:rPr>
                <w:rFonts w:ascii="宋体" w:eastAsia="宋体" w:hAnsi="宋体" w:cs="宋体" w:hint="eastAsia"/>
                <w:color w:val="000000"/>
                <w:kern w:val="0"/>
                <w:sz w:val="22"/>
                <w:szCs w:val="22"/>
              </w:rPr>
              <w:t>下属副</w:t>
            </w:r>
            <w:proofErr w:type="gramEnd"/>
            <w:r>
              <w:rPr>
                <w:rFonts w:ascii="宋体" w:eastAsia="宋体" w:hAnsi="宋体" w:cs="宋体" w:hint="eastAsia"/>
                <w:color w:val="000000"/>
                <w:kern w:val="0"/>
                <w:sz w:val="22"/>
                <w:szCs w:val="22"/>
              </w:rPr>
              <w:t>县级事业单位，主要承担政府投资项目建设等职能。</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kern w:val="0"/>
                <w:sz w:val="22"/>
                <w:szCs w:val="22"/>
              </w:rPr>
            </w:pPr>
            <w:r>
              <w:rPr>
                <w:rFonts w:ascii="宋体" w:eastAsia="宋体" w:hAnsi="宋体" w:cs="宋体"/>
                <w:color w:val="000000"/>
                <w:kern w:val="0"/>
                <w:sz w:val="22"/>
                <w:szCs w:val="22"/>
              </w:rPr>
              <w:t>项目建设管理高级顾问</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建筑学相关专业</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硕士研究生及以上</w:t>
            </w:r>
          </w:p>
        </w:tc>
        <w:tc>
          <w:tcPr>
            <w:tcW w:w="3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具有5年以上知名企业项目建设管理相关工作经历，具备工程设计、造价、施工、监理类国家注册资格（之一）；有副高及以上专业技术职称的优先。</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0570-8897017、18157016677</w:t>
            </w:r>
          </w:p>
        </w:tc>
      </w:tr>
      <w:tr w:rsidR="00FF3642" w:rsidTr="00DB4D00">
        <w:trPr>
          <w:trHeight w:val="1528"/>
          <w:jc w:val="center"/>
        </w:trPr>
        <w:tc>
          <w:tcPr>
            <w:tcW w:w="1534" w:type="dxa"/>
            <w:vMerge w:val="restart"/>
            <w:tcBorders>
              <w:top w:val="single" w:sz="4" w:space="0" w:color="000000"/>
              <w:left w:val="single" w:sz="4" w:space="0" w:color="000000"/>
              <w:right w:val="single" w:sz="4" w:space="0" w:color="000000"/>
            </w:tcBorders>
            <w:shd w:val="clear" w:color="auto" w:fill="auto"/>
            <w:vAlign w:val="center"/>
          </w:tcPr>
          <w:p w:rsidR="00FF3642" w:rsidRDefault="00FF3642" w:rsidP="00DB4D00">
            <w:pPr>
              <w:widowControl/>
              <w:spacing w:line="300" w:lineRule="exact"/>
              <w:jc w:val="center"/>
              <w:rPr>
                <w:rFonts w:ascii="宋体" w:eastAsia="宋体" w:hAnsi="宋体" w:cs="宋体"/>
                <w:color w:val="000000"/>
                <w:kern w:val="0"/>
                <w:sz w:val="22"/>
                <w:szCs w:val="22"/>
              </w:rPr>
            </w:pPr>
            <w:r>
              <w:rPr>
                <w:rFonts w:ascii="宋体" w:eastAsia="宋体" w:hAnsi="宋体" w:cs="宋体" w:hint="eastAsia"/>
                <w:color w:val="000000"/>
                <w:kern w:val="0"/>
                <w:sz w:val="22"/>
              </w:rPr>
              <w:lastRenderedPageBreak/>
              <w:t>衢州绿色产业集聚区管委会</w:t>
            </w:r>
          </w:p>
        </w:tc>
        <w:tc>
          <w:tcPr>
            <w:tcW w:w="33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rPr>
              <w:t>衢州绿色产业集聚区（衢州经济技术开发区、衢州高新技术产业开发区）管委会为市政府派出机构 ，负责辖区范围内的开发、建设和管理，行使市级经济管理权限和与工作相适应的社会行政管理职能。</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rPr>
              <w:t>工业经济高级顾问</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rPr>
              <w:t>电子信息、机械类相关专业</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rPr>
              <w:t>硕士研究生及以上</w:t>
            </w:r>
          </w:p>
        </w:tc>
        <w:tc>
          <w:tcPr>
            <w:tcW w:w="3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hAnsi="宋体" w:cs="宋体"/>
                <w:color w:val="000000"/>
                <w:kern w:val="0"/>
                <w:sz w:val="22"/>
              </w:rPr>
            </w:pPr>
            <w:r>
              <w:rPr>
                <w:rFonts w:ascii="宋体" w:hAnsi="宋体" w:cs="宋体" w:hint="eastAsia"/>
                <w:color w:val="000000"/>
                <w:kern w:val="0"/>
                <w:sz w:val="22"/>
              </w:rPr>
              <w:t>具有中央、省属国有企业、大型企业</w:t>
            </w:r>
            <w:r>
              <w:rPr>
                <w:rFonts w:ascii="宋体" w:hAnsi="宋体" w:cs="宋体"/>
                <w:color w:val="000000"/>
                <w:kern w:val="0"/>
                <w:sz w:val="22"/>
              </w:rPr>
              <w:t>3</w:t>
            </w:r>
            <w:r>
              <w:rPr>
                <w:rFonts w:ascii="宋体" w:hAnsi="宋体" w:cs="宋体" w:hint="eastAsia"/>
                <w:color w:val="000000"/>
                <w:kern w:val="0"/>
                <w:sz w:val="22"/>
              </w:rPr>
              <w:t>年以上中高层任职经历；对电子信息或高端装备制造产业有深厚的理论研究和成功的实践经验；有丰富的产业资源和招商资源。</w:t>
            </w:r>
          </w:p>
        </w:tc>
        <w:tc>
          <w:tcPr>
            <w:tcW w:w="1485" w:type="dxa"/>
            <w:vMerge w:val="restart"/>
            <w:tcBorders>
              <w:top w:val="single" w:sz="4" w:space="0" w:color="000000"/>
              <w:left w:val="single" w:sz="4" w:space="0" w:color="000000"/>
              <w:right w:val="single" w:sz="4" w:space="0" w:color="000000"/>
            </w:tcBorders>
            <w:shd w:val="clear" w:color="auto" w:fill="auto"/>
            <w:vAlign w:val="center"/>
          </w:tcPr>
          <w:p w:rsidR="00FF3642" w:rsidRDefault="00FF3642" w:rsidP="00DB4D00">
            <w:pPr>
              <w:widowControl/>
              <w:spacing w:line="300" w:lineRule="exact"/>
              <w:jc w:val="center"/>
              <w:rPr>
                <w:rFonts w:ascii="宋体" w:hAnsi="宋体" w:cs="宋体"/>
                <w:color w:val="000000"/>
                <w:kern w:val="0"/>
                <w:sz w:val="22"/>
              </w:rPr>
            </w:pPr>
            <w:r>
              <w:rPr>
                <w:rFonts w:ascii="宋体" w:hAnsi="宋体" w:cs="宋体" w:hint="eastAsia"/>
                <w:color w:val="000000"/>
                <w:kern w:val="0"/>
                <w:sz w:val="22"/>
              </w:rPr>
              <w:t>0570-8767517、18157011576</w:t>
            </w:r>
          </w:p>
        </w:tc>
      </w:tr>
      <w:tr w:rsidR="00FF3642" w:rsidTr="00DB4D00">
        <w:trPr>
          <w:trHeight w:val="1672"/>
          <w:jc w:val="center"/>
        </w:trPr>
        <w:tc>
          <w:tcPr>
            <w:tcW w:w="1534" w:type="dxa"/>
            <w:vMerge/>
            <w:tcBorders>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rPr>
                <w:rFonts w:ascii="宋体" w:eastAsia="宋体" w:hAnsi="宋体" w:cs="宋体"/>
                <w:color w:val="000000"/>
                <w:kern w:val="0"/>
                <w:sz w:val="22"/>
                <w:szCs w:val="22"/>
              </w:rPr>
            </w:pPr>
          </w:p>
        </w:tc>
        <w:tc>
          <w:tcPr>
            <w:tcW w:w="33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kern w:val="0"/>
                <w:sz w:val="22"/>
                <w:szCs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rPr>
              <w:t>高新技术产业高级顾问</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rPr>
              <w:t>经济学相关专业</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rPr>
              <w:t>硕士研究生及以上</w:t>
            </w:r>
          </w:p>
        </w:tc>
        <w:tc>
          <w:tcPr>
            <w:tcW w:w="3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hAnsi="宋体" w:cs="宋体"/>
                <w:color w:val="000000"/>
                <w:kern w:val="0"/>
                <w:sz w:val="22"/>
              </w:rPr>
            </w:pPr>
            <w:r>
              <w:rPr>
                <w:rFonts w:ascii="宋体" w:hAnsi="宋体" w:cs="宋体" w:hint="eastAsia"/>
                <w:color w:val="000000"/>
                <w:kern w:val="0"/>
                <w:sz w:val="22"/>
              </w:rPr>
              <w:t>具有中央、省属国有企业、大型企业</w:t>
            </w:r>
            <w:r>
              <w:rPr>
                <w:rFonts w:ascii="宋体" w:hAnsi="宋体" w:cs="宋体"/>
                <w:color w:val="000000"/>
                <w:kern w:val="0"/>
                <w:sz w:val="22"/>
              </w:rPr>
              <w:t>3</w:t>
            </w:r>
            <w:r>
              <w:rPr>
                <w:rFonts w:ascii="宋体" w:hAnsi="宋体" w:cs="宋体" w:hint="eastAsia"/>
                <w:color w:val="000000"/>
                <w:kern w:val="0"/>
                <w:sz w:val="22"/>
              </w:rPr>
              <w:t>年以上中高层任职经历；对产业数字化、数字产业化有深厚的理论研究和成功的实践经验；熟悉高新技术产业；有丰富的产业资源和招商资源。</w:t>
            </w:r>
          </w:p>
        </w:tc>
        <w:tc>
          <w:tcPr>
            <w:tcW w:w="1485" w:type="dxa"/>
            <w:vMerge/>
            <w:tcBorders>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rPr>
                <w:rFonts w:ascii="宋体" w:hAnsi="宋体" w:cs="宋体"/>
                <w:color w:val="000000"/>
                <w:kern w:val="0"/>
                <w:sz w:val="22"/>
              </w:rPr>
            </w:pPr>
          </w:p>
        </w:tc>
      </w:tr>
      <w:tr w:rsidR="00FF3642" w:rsidTr="00DB4D00">
        <w:trPr>
          <w:trHeight w:val="1830"/>
          <w:jc w:val="center"/>
        </w:trPr>
        <w:tc>
          <w:tcPr>
            <w:tcW w:w="1534" w:type="dxa"/>
            <w:vMerge w:val="restart"/>
            <w:tcBorders>
              <w:top w:val="single" w:sz="4" w:space="0" w:color="000000"/>
              <w:left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衢州市西区开发建设管委会</w:t>
            </w:r>
          </w:p>
        </w:tc>
        <w:tc>
          <w:tcPr>
            <w:tcW w:w="3316" w:type="dxa"/>
            <w:vMerge w:val="restart"/>
            <w:tcBorders>
              <w:top w:val="single" w:sz="4" w:space="0" w:color="000000"/>
              <w:left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衢州市西区开发建设管委会为市政府派出机构，负责辖区范围内城市开发建设管理和产业发展，行使市级经济管理权限和与工作相适应的社会行政管理职能。</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城市建设高级顾问</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建筑学、土木工程、城市规划专业</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硕士研究生及以上</w:t>
            </w:r>
          </w:p>
        </w:tc>
        <w:tc>
          <w:tcPr>
            <w:tcW w:w="3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具有副高及以上专业技术职称，从事工程建设相关工作5年以上；熟悉建筑工程建设及现场综合管理；具有一级及以上资质建筑施工企业的工作经历并担任过大型建筑项目负责人且具备建造师、结构师、规划师资质的优先。</w:t>
            </w:r>
          </w:p>
        </w:tc>
        <w:tc>
          <w:tcPr>
            <w:tcW w:w="1485" w:type="dxa"/>
            <w:vMerge w:val="restart"/>
            <w:tcBorders>
              <w:top w:val="single" w:sz="4" w:space="0" w:color="000000"/>
              <w:left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0570-3392891、15215700959</w:t>
            </w:r>
          </w:p>
        </w:tc>
      </w:tr>
      <w:tr w:rsidR="00FF3642" w:rsidTr="00DB4D00">
        <w:trPr>
          <w:trHeight w:val="1920"/>
          <w:jc w:val="center"/>
        </w:trPr>
        <w:tc>
          <w:tcPr>
            <w:tcW w:w="1534" w:type="dxa"/>
            <w:vMerge/>
            <w:tcBorders>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kern w:val="0"/>
                <w:sz w:val="22"/>
                <w:szCs w:val="22"/>
              </w:rPr>
            </w:pPr>
          </w:p>
        </w:tc>
        <w:tc>
          <w:tcPr>
            <w:tcW w:w="3316" w:type="dxa"/>
            <w:vMerge/>
            <w:tcBorders>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kern w:val="0"/>
                <w:sz w:val="22"/>
                <w:szCs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项目管理高级顾问</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土木工程、工程管理专业</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硕士研究生及以上</w:t>
            </w:r>
          </w:p>
        </w:tc>
        <w:tc>
          <w:tcPr>
            <w:tcW w:w="3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具有副高及以上专业技术职称，从事工程项目管理工作5年以上；熟悉工程项目审批流程，具有一级及以上资质建筑施工企业或市级以上国有企业工作经历，承担过大型工程项目管理且具有建造师资质的优先。</w:t>
            </w:r>
          </w:p>
        </w:tc>
        <w:tc>
          <w:tcPr>
            <w:tcW w:w="1485" w:type="dxa"/>
            <w:vMerge/>
            <w:tcBorders>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kern w:val="0"/>
                <w:sz w:val="22"/>
                <w:szCs w:val="22"/>
              </w:rPr>
            </w:pPr>
          </w:p>
        </w:tc>
      </w:tr>
      <w:tr w:rsidR="00FF3642" w:rsidTr="00DB4D00">
        <w:trPr>
          <w:trHeight w:val="1920"/>
          <w:jc w:val="center"/>
        </w:trPr>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衢州市政府驻北京联络处（衢州市驻京津冀联络处）</w:t>
            </w:r>
          </w:p>
        </w:tc>
        <w:tc>
          <w:tcPr>
            <w:tcW w:w="3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衢州市政府驻北京联络处（衢州市驻京津冀联络处）为市政府派出京津</w:t>
            </w:r>
            <w:proofErr w:type="gramStart"/>
            <w:r>
              <w:rPr>
                <w:rFonts w:ascii="宋体" w:eastAsia="宋体" w:hAnsi="宋体" w:cs="宋体" w:hint="eastAsia"/>
                <w:color w:val="000000"/>
                <w:kern w:val="0"/>
                <w:sz w:val="22"/>
                <w:szCs w:val="22"/>
              </w:rPr>
              <w:t>冀区域</w:t>
            </w:r>
            <w:proofErr w:type="gramEnd"/>
            <w:r>
              <w:rPr>
                <w:rFonts w:ascii="宋体" w:eastAsia="宋体" w:hAnsi="宋体" w:cs="宋体" w:hint="eastAsia"/>
                <w:color w:val="000000"/>
                <w:kern w:val="0"/>
                <w:sz w:val="22"/>
                <w:szCs w:val="22"/>
              </w:rPr>
              <w:t>的副县级机构，主要负责京津</w:t>
            </w:r>
            <w:proofErr w:type="gramStart"/>
            <w:r>
              <w:rPr>
                <w:rFonts w:ascii="宋体" w:eastAsia="宋体" w:hAnsi="宋体" w:cs="宋体" w:hint="eastAsia"/>
                <w:color w:val="000000"/>
                <w:kern w:val="0"/>
                <w:sz w:val="22"/>
                <w:szCs w:val="22"/>
              </w:rPr>
              <w:t>冀区域</w:t>
            </w:r>
            <w:proofErr w:type="gramEnd"/>
            <w:r>
              <w:rPr>
                <w:rFonts w:ascii="宋体" w:eastAsia="宋体" w:hAnsi="宋体" w:cs="宋体" w:hint="eastAsia"/>
                <w:color w:val="000000"/>
                <w:kern w:val="0"/>
                <w:sz w:val="22"/>
                <w:szCs w:val="22"/>
              </w:rPr>
              <w:t>重点城市公务事务联络、产业研究、项目</w:t>
            </w:r>
            <w:proofErr w:type="gramStart"/>
            <w:r>
              <w:rPr>
                <w:rFonts w:ascii="宋体" w:eastAsia="宋体" w:hAnsi="宋体" w:cs="宋体" w:hint="eastAsia"/>
                <w:color w:val="000000"/>
                <w:kern w:val="0"/>
                <w:sz w:val="22"/>
                <w:szCs w:val="22"/>
              </w:rPr>
              <w:t>研</w:t>
            </w:r>
            <w:proofErr w:type="gramEnd"/>
            <w:r>
              <w:rPr>
                <w:rFonts w:ascii="宋体" w:eastAsia="宋体" w:hAnsi="宋体" w:cs="宋体" w:hint="eastAsia"/>
                <w:color w:val="000000"/>
                <w:kern w:val="0"/>
                <w:sz w:val="22"/>
                <w:szCs w:val="22"/>
              </w:rPr>
              <w:t>判、招商引资、招才引智、宣传推介等工作。</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北京办公室招商部高级顾问</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不限（投资管理、生物医药、信息工程专业优先）</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硕士研究生及以上（有多年大型园区管委会或上市企业招商部门工作经验的可放宽至本科）</w:t>
            </w:r>
          </w:p>
        </w:tc>
        <w:tc>
          <w:tcPr>
            <w:tcW w:w="3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熟悉投资行业，有在北京学习、从业经历；有3年以上高新园区管理或招商经验；有投行、央企、科研院所中层副职及以上任职经历或信息资源的优先。</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18957000019</w:t>
            </w:r>
          </w:p>
        </w:tc>
      </w:tr>
      <w:tr w:rsidR="00FF3642" w:rsidTr="00DB4D00">
        <w:trPr>
          <w:trHeight w:val="2081"/>
          <w:jc w:val="center"/>
        </w:trPr>
        <w:tc>
          <w:tcPr>
            <w:tcW w:w="15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衢州市政府驻杭州办事处（衢州市驻长三角联络处）</w:t>
            </w:r>
          </w:p>
        </w:tc>
        <w:tc>
          <w:tcPr>
            <w:tcW w:w="33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衢州市政府驻杭州办事处（衢州市驻长三角联络处）为市政府派出杭州、上海等长三角区域的副县级机构，主要负责杭州、上海等长三角区</w:t>
            </w:r>
            <w:proofErr w:type="gramStart"/>
            <w:r>
              <w:rPr>
                <w:rFonts w:ascii="宋体" w:eastAsia="宋体" w:hAnsi="宋体" w:cs="宋体" w:hint="eastAsia"/>
                <w:color w:val="000000"/>
                <w:kern w:val="0"/>
                <w:sz w:val="22"/>
                <w:szCs w:val="22"/>
              </w:rPr>
              <w:t>域重点</w:t>
            </w:r>
            <w:proofErr w:type="gramEnd"/>
            <w:r>
              <w:rPr>
                <w:rFonts w:ascii="宋体" w:eastAsia="宋体" w:hAnsi="宋体" w:cs="宋体" w:hint="eastAsia"/>
                <w:color w:val="000000"/>
                <w:kern w:val="0"/>
                <w:sz w:val="22"/>
                <w:szCs w:val="22"/>
              </w:rPr>
              <w:t>城市公务事务联络、产业研究、项目</w:t>
            </w:r>
            <w:proofErr w:type="gramStart"/>
            <w:r>
              <w:rPr>
                <w:rFonts w:ascii="宋体" w:eastAsia="宋体" w:hAnsi="宋体" w:cs="宋体" w:hint="eastAsia"/>
                <w:color w:val="000000"/>
                <w:kern w:val="0"/>
                <w:sz w:val="22"/>
                <w:szCs w:val="22"/>
              </w:rPr>
              <w:t>研</w:t>
            </w:r>
            <w:proofErr w:type="gramEnd"/>
            <w:r>
              <w:rPr>
                <w:rFonts w:ascii="宋体" w:eastAsia="宋体" w:hAnsi="宋体" w:cs="宋体" w:hint="eastAsia"/>
                <w:color w:val="000000"/>
                <w:kern w:val="0"/>
                <w:sz w:val="22"/>
                <w:szCs w:val="22"/>
              </w:rPr>
              <w:t>判、招商引资、招才引智、宣传推介等工作。</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杭州办公室（</w:t>
            </w:r>
            <w:proofErr w:type="gramStart"/>
            <w:r>
              <w:rPr>
                <w:rFonts w:ascii="宋体" w:eastAsia="宋体" w:hAnsi="宋体" w:cs="宋体" w:hint="eastAsia"/>
                <w:color w:val="000000"/>
                <w:kern w:val="0"/>
                <w:sz w:val="22"/>
                <w:szCs w:val="22"/>
              </w:rPr>
              <w:t>海创园</w:t>
            </w:r>
            <w:proofErr w:type="gramEnd"/>
            <w:r>
              <w:rPr>
                <w:rFonts w:ascii="宋体" w:eastAsia="宋体" w:hAnsi="宋体" w:cs="宋体" w:hint="eastAsia"/>
                <w:color w:val="000000"/>
                <w:kern w:val="0"/>
                <w:sz w:val="22"/>
                <w:szCs w:val="22"/>
              </w:rPr>
              <w:t>）招商部高级顾问</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不限（金融学类、管理学类、信息技术类专业优先）</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硕士研究生及以上（有多年大型园区管委会或上市企业招商部门工作经验的可放宽至本科）</w:t>
            </w:r>
          </w:p>
        </w:tc>
        <w:tc>
          <w:tcPr>
            <w:tcW w:w="3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熟悉数字经济、人工智能、生物医药、集成电路、新材料新能源、智能制造、生命科学等相关产业，有在杭州学习、从业经历；有3年以上高新园区、大型企业管理或招商经验；有党政机关或国企、事业单位工作经历的优先。</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18167007044</w:t>
            </w:r>
          </w:p>
        </w:tc>
      </w:tr>
      <w:tr w:rsidR="00FF3642" w:rsidTr="00DB4D00">
        <w:trPr>
          <w:trHeight w:val="2315"/>
          <w:jc w:val="center"/>
        </w:trPr>
        <w:tc>
          <w:tcPr>
            <w:tcW w:w="1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sz w:val="22"/>
                <w:szCs w:val="22"/>
              </w:rPr>
            </w:pPr>
          </w:p>
        </w:tc>
        <w:tc>
          <w:tcPr>
            <w:tcW w:w="33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sz w:val="22"/>
                <w:szCs w:val="2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上海办公室（张江药谷）招商部高级顾问</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不限（金融、管理、生物制药、信息技术等相关专业优先）</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硕士研究生及以上（有多年大型园区管委会或上市企业招商部门工作经验的可放宽至本科）</w:t>
            </w:r>
          </w:p>
        </w:tc>
        <w:tc>
          <w:tcPr>
            <w:tcW w:w="3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熟悉数字经济、生物医药、生命科学等相关产业，有在上海学习、从业经历；有3年以上高新园区管理或招商经验；有党政机关或国企、事业单位工作经历的优先。</w:t>
            </w: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ind w:left="220" w:hangingChars="100" w:hanging="220"/>
              <w:jc w:val="center"/>
              <w:textAlignment w:val="center"/>
              <w:rPr>
                <w:rFonts w:ascii="宋体" w:eastAsia="宋体" w:hAnsi="宋体" w:cs="宋体"/>
                <w:color w:val="000000"/>
                <w:kern w:val="0"/>
                <w:sz w:val="22"/>
                <w:szCs w:val="22"/>
              </w:rPr>
            </w:pPr>
          </w:p>
        </w:tc>
      </w:tr>
      <w:tr w:rsidR="00FF3642" w:rsidTr="00DB4D00">
        <w:trPr>
          <w:trHeight w:val="2109"/>
          <w:jc w:val="center"/>
        </w:trPr>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衢州</w:t>
            </w:r>
            <w:proofErr w:type="gramStart"/>
            <w:r>
              <w:rPr>
                <w:rFonts w:ascii="宋体" w:eastAsia="宋体" w:hAnsi="宋体" w:cs="宋体" w:hint="eastAsia"/>
                <w:color w:val="000000"/>
                <w:kern w:val="0"/>
                <w:sz w:val="22"/>
                <w:szCs w:val="22"/>
              </w:rPr>
              <w:t>市驻珠三角</w:t>
            </w:r>
            <w:proofErr w:type="gramEnd"/>
            <w:r>
              <w:rPr>
                <w:rFonts w:ascii="宋体" w:eastAsia="宋体" w:hAnsi="宋体" w:cs="宋体" w:hint="eastAsia"/>
                <w:color w:val="000000"/>
                <w:kern w:val="0"/>
                <w:sz w:val="22"/>
                <w:szCs w:val="22"/>
              </w:rPr>
              <w:t>联络处</w:t>
            </w:r>
          </w:p>
        </w:tc>
        <w:tc>
          <w:tcPr>
            <w:tcW w:w="3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衢州</w:t>
            </w:r>
            <w:proofErr w:type="gramStart"/>
            <w:r>
              <w:rPr>
                <w:rFonts w:ascii="宋体" w:eastAsia="宋体" w:hAnsi="宋体" w:cs="宋体" w:hint="eastAsia"/>
                <w:color w:val="000000"/>
                <w:kern w:val="0"/>
                <w:sz w:val="22"/>
                <w:szCs w:val="22"/>
              </w:rPr>
              <w:t>市驻珠三角</w:t>
            </w:r>
            <w:proofErr w:type="gramEnd"/>
            <w:r>
              <w:rPr>
                <w:rFonts w:ascii="宋体" w:eastAsia="宋体" w:hAnsi="宋体" w:cs="宋体" w:hint="eastAsia"/>
                <w:color w:val="000000"/>
                <w:kern w:val="0"/>
                <w:sz w:val="22"/>
                <w:szCs w:val="22"/>
              </w:rPr>
              <w:t>联络处为市政府</w:t>
            </w:r>
            <w:bookmarkStart w:id="0" w:name="_GoBack"/>
            <w:bookmarkEnd w:id="0"/>
            <w:r>
              <w:rPr>
                <w:rFonts w:ascii="宋体" w:eastAsia="宋体" w:hAnsi="宋体" w:cs="宋体" w:hint="eastAsia"/>
                <w:color w:val="000000"/>
                <w:kern w:val="0"/>
                <w:sz w:val="22"/>
                <w:szCs w:val="22"/>
              </w:rPr>
              <w:t>直属相当于副县级事业单位，主要负责珠三角区</w:t>
            </w:r>
            <w:proofErr w:type="gramStart"/>
            <w:r>
              <w:rPr>
                <w:rFonts w:ascii="宋体" w:eastAsia="宋体" w:hAnsi="宋体" w:cs="宋体" w:hint="eastAsia"/>
                <w:color w:val="000000"/>
                <w:kern w:val="0"/>
                <w:sz w:val="22"/>
                <w:szCs w:val="22"/>
              </w:rPr>
              <w:t>域重点</w:t>
            </w:r>
            <w:proofErr w:type="gramEnd"/>
            <w:r>
              <w:rPr>
                <w:rFonts w:ascii="宋体" w:eastAsia="宋体" w:hAnsi="宋体" w:cs="宋体" w:hint="eastAsia"/>
                <w:color w:val="000000"/>
                <w:kern w:val="0"/>
                <w:sz w:val="22"/>
                <w:szCs w:val="22"/>
              </w:rPr>
              <w:t>城市公务事务联络、产业研究、项目</w:t>
            </w:r>
            <w:proofErr w:type="gramStart"/>
            <w:r>
              <w:rPr>
                <w:rFonts w:ascii="宋体" w:eastAsia="宋体" w:hAnsi="宋体" w:cs="宋体" w:hint="eastAsia"/>
                <w:color w:val="000000"/>
                <w:kern w:val="0"/>
                <w:sz w:val="22"/>
                <w:szCs w:val="22"/>
              </w:rPr>
              <w:t>研</w:t>
            </w:r>
            <w:proofErr w:type="gramEnd"/>
            <w:r>
              <w:rPr>
                <w:rFonts w:ascii="宋体" w:eastAsia="宋体" w:hAnsi="宋体" w:cs="宋体" w:hint="eastAsia"/>
                <w:color w:val="000000"/>
                <w:kern w:val="0"/>
                <w:sz w:val="22"/>
                <w:szCs w:val="22"/>
              </w:rPr>
              <w:t>判、招商引资、招才引智、宣传推介等工作。</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深圳办公室招商部高级顾问</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不限（</w:t>
            </w:r>
            <w:proofErr w:type="gramStart"/>
            <w:r>
              <w:rPr>
                <w:rFonts w:ascii="宋体" w:eastAsia="宋体" w:hAnsi="宋体" w:cs="宋体" w:hint="eastAsia"/>
                <w:color w:val="000000"/>
                <w:kern w:val="0"/>
                <w:sz w:val="22"/>
                <w:szCs w:val="22"/>
              </w:rPr>
              <w:t>金融学类专业</w:t>
            </w:r>
            <w:proofErr w:type="gramEnd"/>
            <w:r>
              <w:rPr>
                <w:rFonts w:ascii="宋体" w:eastAsia="宋体" w:hAnsi="宋体" w:cs="宋体" w:hint="eastAsia"/>
                <w:color w:val="000000"/>
                <w:kern w:val="0"/>
                <w:sz w:val="22"/>
                <w:szCs w:val="22"/>
              </w:rPr>
              <w:t>优先）</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26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硕士研究生及以上（有多年大型园区管委会或上市企业招商部门工作经验的可放宽至本科）</w:t>
            </w:r>
          </w:p>
        </w:tc>
        <w:tc>
          <w:tcPr>
            <w:tcW w:w="3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熟悉基金投资、产业研究，有在深圳、广州学习、从业经历；有3年以上高新园区管理或招商经验；有投行中层副职及以上任职经历或信息资源的优先。</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42" w:rsidRDefault="00FF3642" w:rsidP="00DB4D00">
            <w:pPr>
              <w:widowControl/>
              <w:spacing w:line="300" w:lineRule="exact"/>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15355705577</w:t>
            </w:r>
          </w:p>
        </w:tc>
      </w:tr>
    </w:tbl>
    <w:p w:rsidR="00070B98" w:rsidRDefault="00070B98"/>
    <w:sectPr w:rsidR="00070B98" w:rsidSect="00FF3642">
      <w:pgSz w:w="16838" w:h="11906" w:orient="landscape"/>
      <w:pgMar w:top="1361" w:right="1191" w:bottom="1361" w:left="119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3642"/>
    <w:rsid w:val="00070B98"/>
    <w:rsid w:val="00FF36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64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jkg</dc:creator>
  <cp:lastModifiedBy>jkg</cp:lastModifiedBy>
  <cp:revision>1</cp:revision>
  <dcterms:created xsi:type="dcterms:W3CDTF">2019-08-15T01:56:00Z</dcterms:created>
  <dcterms:modified xsi:type="dcterms:W3CDTF">2019-08-15T01:58:00Z</dcterms:modified>
</cp:coreProperties>
</file>