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CellSpacing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 xml:space="preserve">辅导员岗位招聘启事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2019年11月25日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 xml:space="preserve">黄野  </w:t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审核人：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  (点击：49)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/>
            <w:vAlign w:val="center"/>
          </w:tcPr>
          <w:tbl>
            <w:tblPr>
              <w:tblW w:w="7824" w:type="dxa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04"/>
              <w:gridCol w:w="1212"/>
              <w:gridCol w:w="564"/>
              <w:gridCol w:w="564"/>
              <w:gridCol w:w="600"/>
              <w:gridCol w:w="600"/>
              <w:gridCol w:w="318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104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Style w:val="5"/>
                    </w:rPr>
                    <w:t>招聘单位</w:t>
                  </w:r>
                </w:p>
              </w:tc>
              <w:tc>
                <w:tcPr>
                  <w:tcW w:w="1212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5"/>
                    </w:rPr>
                    <w:t>招聘岗位</w:t>
                  </w:r>
                </w:p>
              </w:tc>
              <w:tc>
                <w:tcPr>
                  <w:tcW w:w="564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5"/>
                    </w:rPr>
                    <w:t>用工形式</w:t>
                  </w:r>
                </w:p>
              </w:tc>
              <w:tc>
                <w:tcPr>
                  <w:tcW w:w="564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5"/>
                    </w:rPr>
                    <w:t>招聘人数</w:t>
                  </w:r>
                </w:p>
              </w:tc>
              <w:tc>
                <w:tcPr>
                  <w:tcW w:w="60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5"/>
                    </w:rPr>
                    <w:t>学历要求</w:t>
                  </w:r>
                </w:p>
              </w:tc>
              <w:tc>
                <w:tcPr>
                  <w:tcW w:w="60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5"/>
                    </w:rPr>
                    <w:t>专业要求</w:t>
                  </w:r>
                </w:p>
              </w:tc>
              <w:tc>
                <w:tcPr>
                  <w:tcW w:w="2556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5"/>
                    </w:rPr>
                    <w:t>报名条件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3" w:hRule="atLeast"/>
                <w:tblCellSpacing w:w="0" w:type="dxa"/>
              </w:trPr>
              <w:tc>
                <w:tcPr>
                  <w:tcW w:w="1104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学院相关教学单位</w:t>
                  </w:r>
                </w:p>
              </w:tc>
              <w:tc>
                <w:tcPr>
                  <w:tcW w:w="1212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辅导员</w:t>
                  </w:r>
                </w:p>
              </w:tc>
              <w:tc>
                <w:tcPr>
                  <w:tcW w:w="564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劳务派遣</w:t>
                  </w:r>
                </w:p>
              </w:tc>
              <w:tc>
                <w:tcPr>
                  <w:tcW w:w="564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3</w:t>
                  </w:r>
                </w:p>
              </w:tc>
              <w:tc>
                <w:tcPr>
                  <w:tcW w:w="60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全日制本科或全日制硕士</w:t>
                  </w:r>
                </w:p>
              </w:tc>
              <w:tc>
                <w:tcPr>
                  <w:tcW w:w="60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心理学、法学、工科类、管理类；艺术类和外语类相关专业</w:t>
                  </w:r>
                </w:p>
              </w:tc>
              <w:tc>
                <w:tcPr>
                  <w:tcW w:w="2556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1．具有中华人民共和国国籍，遵守国家法律法规，无犯罪记录。有适应岗位要求的身体条件；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2．思想政治素质好，热爱学生，作风正派，具有良好的品行和职业道德，团队合作意识强。具备岗位所需的专业或者技能条件，能胜任相应岗位的工作；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3.全日制硕士研究生年龄要求为1989年7月31日后出生；全日制本科生（含应届本科生）年龄要求为1992年7月31日后出生。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4．中共党员（含预备党员），学习期间担任过主要学生干部。热爱学生工作，具有较强的学生工作能力、组织管理能力、语言文字表达能力以及调查研究能力。知识面宽，兴趣广泛，有积极的爱好和特长；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5.要求具有语言（英语、日语、俄语等）四级或以上等级证书。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6.获得省级优秀毕业生和优秀学生干部的优先考虑。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5" w:hRule="atLeast"/>
                <w:tblCellSpacing w:w="0" w:type="dxa"/>
              </w:trPr>
              <w:tc>
                <w:tcPr>
                  <w:tcW w:w="7824" w:type="dxa"/>
                  <w:gridSpan w:val="7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rPr>
                      <w:rStyle w:val="5"/>
                    </w:rPr>
                    <w:t>应聘人员须知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824" w:type="dxa"/>
                  <w:gridSpan w:val="7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1.应聘人员应遵守国家法律法规，无不良记录；能够遵守学院规章制度，热爱工作岗位，履行岗位职责，认真负责、服从安排。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2.应聘人员需按照要求参加用人单位组织的相关内容考核及其他测试。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3.受聘人员为非编制人员，按劳务派遣形式与劳务派遣公司签订劳动合同及派遣协议，在院工作并执行学院相关待遇。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4.应聘人员报名时应提供下列资料：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（1）居民身份证；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（2）应聘人员报名登记表；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（3）思想政治鉴定表；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（4）学历学位证书（应届毕业生提供学籍证明和毕业推荐材料）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（5）外语等级证书、职业资格或职业技能证书等。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个人提供的以上材料需保证真实完整性，涉及材料在提交原件审核后返还本人。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5.入职需进行个人体检，体检合格人员，办理入职手续。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</w:pPr>
                  <w:r>
                    <w:t>6.新入职人员试用期为1个月，试用不合格者不再聘用。</w:t>
                  </w:r>
                </w:p>
              </w:tc>
            </w:tr>
          </w:tbl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hint="default" w:eastAsiaTheme="minorEastAsia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94F11"/>
    <w:rsid w:val="0BA360DC"/>
    <w:rsid w:val="3A4B1353"/>
    <w:rsid w:val="561540DC"/>
    <w:rsid w:val="5A394F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timestyle1596551"/>
    <w:basedOn w:val="4"/>
    <w:uiPriority w:val="0"/>
    <w:rPr>
      <w:sz w:val="18"/>
      <w:szCs w:val="18"/>
    </w:rPr>
  </w:style>
  <w:style w:type="character" w:customStyle="1" w:styleId="7">
    <w:name w:val="authorstyle1596551"/>
    <w:basedOn w:val="4"/>
    <w:uiPriority w:val="0"/>
    <w:rPr>
      <w:sz w:val="18"/>
      <w:szCs w:val="18"/>
    </w:rPr>
  </w:style>
  <w:style w:type="character" w:customStyle="1" w:styleId="8">
    <w:name w:val="auditstyle1596551"/>
    <w:basedOn w:val="4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2019-06-03T01:34:00Z</dcterms:created>
  <dc:creator>Administrator</dc:creator>
  <cp:lastModifiedBy>国超科技</cp:lastModifiedBy>
  <dcterms:modified xsi:type="dcterms:W3CDTF">2019-11-26T02:18:34Z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