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br w:type="textWrapping"/>
      </w:r>
      <w:bookmarkStart w:id="0" w:name="_GoBack"/>
      <w:r>
        <w:rPr>
          <w:rFonts w:hint="default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       2019年滨州市沾化区事业单位公开招聘考察递补人员</w:t>
      </w:r>
      <w:bookmarkEnd w:id="0"/>
    </w:p>
    <w:tbl>
      <w:tblPr>
        <w:tblW w:w="101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2685"/>
        <w:gridCol w:w="1416"/>
        <w:gridCol w:w="1418"/>
        <w:gridCol w:w="991"/>
        <w:gridCol w:w="1134"/>
        <w:gridCol w:w="1135"/>
        <w:gridCol w:w="8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笔试考号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lang w:val="en-US" w:eastAsia="zh-CN" w:bidi="ar"/>
              </w:rPr>
              <w:t>沾化区退役军人服务中心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lang w:val="en-US" w:eastAsia="zh-CN" w:bidi="ar"/>
              </w:rPr>
              <w:t>A38-综合管理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lang w:val="en-US" w:eastAsia="zh-CN" w:bidi="ar"/>
              </w:rPr>
              <w:t>1923301330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lang w:val="en-US" w:eastAsia="zh-CN" w:bidi="ar"/>
              </w:rPr>
              <w:t>王真真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lang w:val="en-US" w:eastAsia="zh-CN" w:bidi="ar"/>
              </w:rPr>
              <w:t>54.5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lang w:val="en-US" w:eastAsia="zh-CN" w:bidi="ar"/>
              </w:rPr>
              <w:t>83.38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lang w:val="en-US" w:eastAsia="zh-CN" w:bidi="ar"/>
              </w:rPr>
              <w:t xml:space="preserve">68.94 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5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F1543"/>
    <w:rsid w:val="7BFF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2019-12-13T11:28:00Z</dcterms:created>
  <dc:creator>秋叶夏花</dc:creator>
  <cp:lastModifiedBy>秋叶夏花</cp:lastModifiedBy>
  <dcterms:modified xsi:type="dcterms:W3CDTF">2019-12-13T11:29:01Z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