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黑体" w:eastAsia="方正小标宋简体"/>
          <w:sz w:val="32"/>
          <w:szCs w:val="36"/>
        </w:rPr>
      </w:pPr>
    </w:p>
    <w:p>
      <w:pPr>
        <w:spacing w:line="58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ascii="方正小标宋简体" w:hAnsi="黑体" w:eastAsia="方正小标宋简体"/>
          <w:sz w:val="36"/>
          <w:szCs w:val="36"/>
        </w:rPr>
        <w:t>20</w:t>
      </w:r>
      <w:r>
        <w:rPr>
          <w:rFonts w:hint="eastAsia" w:ascii="方正小标宋简体" w:hAnsi="黑体" w:eastAsia="方正小标宋简体"/>
          <w:sz w:val="36"/>
          <w:szCs w:val="36"/>
        </w:rPr>
        <w:t>20</w:t>
      </w:r>
      <w:r>
        <w:rPr>
          <w:rFonts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</w:rPr>
        <w:t>日照市东港区引进急需紧缺专业人才计划表</w:t>
      </w:r>
    </w:p>
    <w:p>
      <w:pPr>
        <w:spacing w:line="20" w:lineRule="exact"/>
        <w:ind w:firstLine="420" w:firstLineChars="150"/>
        <w:rPr>
          <w:rFonts w:ascii="楷体_GB2312" w:eastAsia="楷体_GB2312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720"/>
        <w:gridCol w:w="945"/>
        <w:gridCol w:w="992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0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岗位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计划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学位</w:t>
            </w:r>
          </w:p>
        </w:tc>
        <w:tc>
          <w:tcPr>
            <w:tcW w:w="51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10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土建类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本科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及以上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学士及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以上</w:t>
            </w:r>
          </w:p>
        </w:tc>
        <w:tc>
          <w:tcPr>
            <w:tcW w:w="51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以本科报考的：一级学科土木类、建筑类</w:t>
            </w:r>
          </w:p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以研究生报考的：一级学科土木工程、建筑学、风景园林学、城乡规划学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exact"/>
          <w:jc w:val="center"/>
        </w:trPr>
        <w:tc>
          <w:tcPr>
            <w:tcW w:w="10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工程类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本科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及以上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学士及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以上</w:t>
            </w:r>
          </w:p>
        </w:tc>
        <w:tc>
          <w:tcPr>
            <w:tcW w:w="51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以本科报考的：一级学科机械类、电子信息类、海洋工程类</w:t>
            </w:r>
          </w:p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以研究生报考的：一级学科机械工程、电子科学与技术、信息与通信工程、船舶与海洋工程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10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经济类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本科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及以上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学士及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以上</w:t>
            </w:r>
          </w:p>
        </w:tc>
        <w:tc>
          <w:tcPr>
            <w:tcW w:w="51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以本科报考的：一级学科经济学类、金融学类</w:t>
            </w:r>
          </w:p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以研究生报考的：一级学科应用经济学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  <w:jc w:val="center"/>
        </w:trPr>
        <w:tc>
          <w:tcPr>
            <w:tcW w:w="10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计算机类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本科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及以上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学士及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以上</w:t>
            </w:r>
          </w:p>
        </w:tc>
        <w:tc>
          <w:tcPr>
            <w:tcW w:w="51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以本科报考的：一级学科计算机类</w:t>
            </w:r>
          </w:p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以研究生报考的：一级学科计算机科学与技术、软件工程、网络空间安全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法学类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本科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及以上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学士及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以上</w:t>
            </w:r>
          </w:p>
        </w:tc>
        <w:tc>
          <w:tcPr>
            <w:tcW w:w="51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以本科报考的：法学专业</w:t>
            </w:r>
          </w:p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以研究生报考的：一级学科法学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合计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40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/>
    <w:p>
      <w:pPr>
        <w:widowControl/>
        <w:jc w:val="left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D3765"/>
    <w:rsid w:val="307D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2019-12-19T06:58:00Z</dcterms:created>
  <dc:creator>开富贵</dc:creator>
  <cp:lastModifiedBy>开富贵</cp:lastModifiedBy>
  <dcterms:modified xsi:type="dcterms:W3CDTF">2019-12-19T06:59:08Z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