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芜湖市疾病预防控制中心公开招聘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岗位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664"/>
        <w:gridCol w:w="1215"/>
        <w:gridCol w:w="1127"/>
        <w:gridCol w:w="1440"/>
        <w:gridCol w:w="701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仿宋" w:hAnsi="仿宋" w:eastAsia="仿宋" w:cs="仿宋"/>
                <w:sz w:val="20"/>
                <w:szCs w:val="20"/>
                <w:bdr w:val="none" w:color="auto" w:sz="0" w:space="0"/>
              </w:rPr>
              <w:t>编制类型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</w:rPr>
              <w:t>年龄（周岁）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编外聘用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消毒员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2021001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护理专业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编外聘用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业务管理岗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2021002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3" w:lineRule="atLeast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公共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  <w:bdr w:val="none" w:color="auto" w:sz="0" w:space="0"/>
              </w:rPr>
              <w:t>卫生管理专业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54DCC"/>
    <w:rsid w:val="4D054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2021-05-27T11:22:00Z</dcterms:created>
  <dc:creator>WPS_1609033458</dc:creator>
  <cp:lastModifiedBy>WPS_1609033458</cp:lastModifiedBy>
  <dcterms:modified xsi:type="dcterms:W3CDTF">2021-05-27T11:22:57Z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0A560B2D47FA41089CA0A068CDA450A2</vt:lpwstr>
  </property>
</Properties>
</file>