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5"/>
          <w:szCs w:val="25"/>
          <w:shd w:val="clear" w:fill="FFFFFF"/>
        </w:rPr>
        <w:t>昆明市教育科学研究院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引进岗位及名额</w:t>
      </w:r>
    </w:p>
    <w:bookmarkEnd w:id="0"/>
    <w:tbl>
      <w:tblPr>
        <w:tblW w:w="0" w:type="auto"/>
        <w:tblCellSpacing w:w="0" w:type="dxa"/>
        <w:tblInd w:w="1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1528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学科（岗位）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名额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初中物理学科教研员（专技岗）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高中地理学科教研员（专技岗）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高中通用技术学科教研员（专技岗）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小学语文学科教研员（专技岗）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教育科研人员（文秘）（管理岗）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D1820"/>
    <w:rsid w:val="2F7D1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2021-05-31T03:45:00Z</dcterms:created>
  <dc:creator>WPS_1609033458</dc:creator>
  <cp:lastModifiedBy>WPS_1609033458</cp:lastModifiedBy>
  <dcterms:modified xsi:type="dcterms:W3CDTF">2021-05-31T03:45:22Z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989A8AD2F4D04DBDBD30BDD0743F3627</vt:lpwstr>
  </property>
</Properties>
</file>