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40" w:type="dxa"/>
        <w:tblInd w:w="-3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70"/>
        <w:gridCol w:w="629"/>
        <w:gridCol w:w="863"/>
        <w:gridCol w:w="1106"/>
        <w:gridCol w:w="1500"/>
        <w:gridCol w:w="535"/>
        <w:gridCol w:w="890"/>
        <w:gridCol w:w="1313"/>
        <w:gridCol w:w="10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333333"/>
                <w:sz w:val="31"/>
                <w:szCs w:val="31"/>
                <w:shd w:val="clear" w:color="auto" w:fill="FFFFFF"/>
              </w:rPr>
              <w:t xml:space="preserve"> </w:t>
            </w:r>
            <w:r>
              <w:rPr>
                <w:rFonts w:ascii="楷体" w:hAnsi="楷体" w:eastAsia="楷体"/>
                <w:bCs/>
                <w:sz w:val="28"/>
                <w:szCs w:val="28"/>
              </w:rPr>
              <w:t>附件1：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color w:val="000000"/>
                <w:kern w:val="0"/>
                <w:sz w:val="36"/>
                <w:szCs w:val="36"/>
              </w:rPr>
              <w:t>2021年高校毕业生就业见习岗位需求信息表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见习人数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color w:val="000000"/>
                <w:kern w:val="0"/>
                <w:sz w:val="24"/>
                <w:szCs w:val="24"/>
              </w:rPr>
              <w:t>备注（能否提供食宿）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务川自治县旅游投资发展有限公司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舞蹈演员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男</w:t>
            </w:r>
            <w:r>
              <w:rPr>
                <w:rFonts w:ascii="仿宋" w:hAnsi="仿宋" w:eastAsia="仿宋"/>
                <w:color w:val="000000"/>
                <w:kern w:val="0"/>
              </w:rPr>
              <w:t>4</w:t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>人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大专及以上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二级学科：音乐与舞蹈学类、学前教育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旅投演艺公司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男生身高170CM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提供住宿、早餐、午餐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9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女2人</w:t>
            </w: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女生身高160CM</w:t>
            </w:r>
          </w:p>
        </w:tc>
        <w:tc>
          <w:tcPr>
            <w:tcW w:w="105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融资部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全日制本科及以上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二级学科：财务管理、会计学、审计学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旅投公司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不提供住宿，提供早餐、午餐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酒店管理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大专及以上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二级学科：旅游管理、酒店管理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务川大酒店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男生身高170CM及以上，女生身高160CM及以上</w:t>
            </w:r>
          </w:p>
        </w:tc>
        <w:tc>
          <w:tcPr>
            <w:tcW w:w="105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务川自治县仡佬之源景区运营管理有限公司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导游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限女性</w:t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>，</w:t>
            </w:r>
            <w:r>
              <w:rPr>
                <w:rFonts w:ascii="仿宋" w:hAnsi="仿宋" w:eastAsia="仿宋"/>
                <w:color w:val="000000"/>
                <w:kern w:val="0"/>
              </w:rPr>
              <w:t>3人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大专及以上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不限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有导游证者优先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仡佬之源景区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身高158CM及以上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不提供住宿、提供中餐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——</w:t>
            </w:r>
          </w:p>
        </w:tc>
      </w:tr>
    </w:tbl>
    <w:p>
      <w: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8568F"/>
    <w:rsid w:val="16D8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2021-05-28T07:24:00Z</dcterms:created>
  <dc:creator>谜</dc:creator>
  <cp:lastModifiedBy>谜</cp:lastModifiedBy>
  <dcterms:modified xsi:type="dcterms:W3CDTF">2021-05-28T07:25:46Z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00591A357B2D41FABC6F33F6954F7AAE</vt:lpwstr>
  </property>
</Properties>
</file>