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jc w:val="center"/>
        <w:tblCellMar>
          <w:left w:w="0" w:type="dxa"/>
          <w:right w:w="0" w:type="dxa"/>
        </w:tblCellMar>
        <w:tblLook w:val="04A0"/>
      </w:tblPr>
      <w:tblGrid>
        <w:gridCol w:w="1125"/>
        <w:gridCol w:w="1980"/>
        <w:gridCol w:w="1845"/>
        <w:gridCol w:w="3555"/>
      </w:tblGrid>
      <w:tr w:rsidR="0055463F" w:rsidRPr="0055463F" w:rsidTr="0055463F">
        <w:trPr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b/>
                <w:bCs/>
                <w:sz w:val="29"/>
              </w:rPr>
              <w:t>序 号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b/>
                <w:bCs/>
                <w:sz w:val="29"/>
              </w:rPr>
              <w:t>岗位名称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480" w:lineRule="atLeast"/>
              <w:ind w:firstLine="285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b/>
                <w:bCs/>
                <w:sz w:val="29"/>
              </w:rPr>
              <w:t>招聘人数</w:t>
            </w:r>
          </w:p>
        </w:tc>
        <w:tc>
          <w:tcPr>
            <w:tcW w:w="3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480" w:lineRule="atLeast"/>
              <w:ind w:firstLine="1410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b/>
                <w:bCs/>
                <w:sz w:val="29"/>
              </w:rPr>
              <w:t>岗位要求</w:t>
            </w:r>
          </w:p>
        </w:tc>
      </w:tr>
      <w:tr w:rsidR="0055463F" w:rsidRPr="0055463F" w:rsidTr="0055463F">
        <w:trPr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岗位1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专职辅导员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不超过18人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硕士研究生及以上学历，专业不限</w:t>
            </w:r>
          </w:p>
        </w:tc>
      </w:tr>
      <w:tr w:rsidR="0055463F" w:rsidRPr="0055463F" w:rsidTr="0055463F">
        <w:trPr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岗位2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专职辅导员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不超过2人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硕士研究生及以上学历，本科或研究生专业为音乐与舞蹈学类专业</w:t>
            </w:r>
          </w:p>
        </w:tc>
      </w:tr>
      <w:tr w:rsidR="0055463F" w:rsidRPr="0055463F" w:rsidTr="0055463F">
        <w:trPr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岗位3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ind w:firstLine="285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少数民族专职</w:t>
            </w:r>
          </w:p>
          <w:p w:rsidR="0055463F" w:rsidRPr="0055463F" w:rsidRDefault="0055463F" w:rsidP="0055463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辅导员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不超过2人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熟练掌握维吾尔语和汉语，硕士研究生及以上学历，特别优秀的可以放宽到本科学历，专业不限</w:t>
            </w:r>
          </w:p>
        </w:tc>
      </w:tr>
      <w:tr w:rsidR="0055463F" w:rsidRPr="0055463F" w:rsidTr="0055463F">
        <w:trPr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岗位4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心理健康教育教师（辅导员岗）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不超过3人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硕士研究生及以上学历，本科、研究生专业均为心理学、精神医学类专业</w:t>
            </w:r>
          </w:p>
        </w:tc>
      </w:tr>
      <w:tr w:rsidR="0055463F" w:rsidRPr="0055463F" w:rsidTr="0055463F">
        <w:trPr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岗位5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国防教育教师</w:t>
            </w:r>
          </w:p>
          <w:p w:rsidR="0055463F" w:rsidRPr="0055463F" w:rsidRDefault="0055463F" w:rsidP="0055463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（辅导员岗）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不超过2人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硕士研究生及以上学历，有军事学相关的学习经历或工作经历</w:t>
            </w:r>
          </w:p>
        </w:tc>
      </w:tr>
      <w:tr w:rsidR="0055463F" w:rsidRPr="0055463F" w:rsidTr="0055463F">
        <w:trPr>
          <w:jc w:val="center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63F" w:rsidRPr="0055463F" w:rsidRDefault="0055463F" w:rsidP="0055463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55463F">
              <w:rPr>
                <w:rFonts w:ascii="宋体" w:eastAsia="宋体" w:hAnsi="宋体" w:cs="宋体"/>
                <w:sz w:val="27"/>
                <w:szCs w:val="27"/>
              </w:rPr>
              <w:t>应聘者只能选择一个岗位报考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5463F"/>
    <w:rsid w:val="00323B43"/>
    <w:rsid w:val="003D37D8"/>
    <w:rsid w:val="004358AB"/>
    <w:rsid w:val="0055463F"/>
    <w:rsid w:val="0064020C"/>
    <w:rsid w:val="008811B0"/>
    <w:rsid w:val="008B7726"/>
    <w:rsid w:val="00A17725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2021-06-04T06:06:00Z</dcterms:created>
  <dcterms:modified xsi:type="dcterms:W3CDTF">2021-06-04T06:07:00Z</dcterms:modified>
</cp:coreProperties>
</file>