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228"/>
        <w:gridCol w:w="1609"/>
        <w:gridCol w:w="2168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族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籍  贯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婚姻状况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学历学位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专  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职称</w:t>
            </w:r>
          </w:p>
          <w:p>
            <w:pPr>
              <w:spacing w:line="360" w:lineRule="exact"/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及专业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邮  箱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职业资格证书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工作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经历（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从大学本科填起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注明职务或岗位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获奖情况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以及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专利专著</w:t>
            </w: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自我介绍（500-1000字，着重介绍个人综合能力情况）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28BA"/>
    <w:rsid w:val="36B628BA"/>
    <w:rsid w:val="4EE850D8"/>
    <w:rsid w:val="5F2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2021-06-02T03:02:00Z</dcterms:created>
  <dc:creator>吹吹风</dc:creator>
  <cp:lastModifiedBy>ぺ灬cc果冻ル</cp:lastModifiedBy>
  <dcterms:modified xsi:type="dcterms:W3CDTF">2021-06-07T06:58:39Z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852B94DCEBED49699E4273CFAA2656F8</vt:lpwstr>
  </property>
  <property fmtid="{D5CDD505-2E9C-101B-9397-08002B2CF9AE}" pid="4" name="KSOSaveFontToCloudKey">
    <vt:lpwstr>1159242310_cloud</vt:lpwstr>
  </property>
</Properties>
</file>