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CA" w:rsidRDefault="00D07E11">
      <w:pPr>
        <w:widowControl/>
        <w:shd w:val="clear" w:color="auto" w:fill="FFFFFF"/>
        <w:spacing w:line="460" w:lineRule="exact"/>
        <w:ind w:right="640"/>
        <w:jc w:val="left"/>
        <w:rPr>
          <w:rFonts w:ascii="方正仿宋_GBK" w:eastAsia="方正仿宋_GBK" w:hAnsi="仿宋_GB2312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hAnsi="仿宋_GB2312" w:hint="eastAsia"/>
          <w:kern w:val="0"/>
          <w:sz w:val="32"/>
          <w:szCs w:val="32"/>
          <w:shd w:val="clear" w:color="auto" w:fill="FFFFFF"/>
        </w:rPr>
        <w:t>1</w:t>
      </w:r>
    </w:p>
    <w:p w:rsidR="007B61CA" w:rsidRDefault="007B61CA">
      <w:pPr>
        <w:widowControl/>
        <w:shd w:val="clear" w:color="auto" w:fill="FFFFFF"/>
        <w:spacing w:line="460" w:lineRule="exact"/>
        <w:ind w:right="64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7B61CA" w:rsidRDefault="00D07E11">
      <w:pPr>
        <w:widowControl/>
        <w:shd w:val="clear" w:color="auto" w:fill="FFFFFF"/>
        <w:spacing w:line="460" w:lineRule="exact"/>
        <w:ind w:right="64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南通市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2021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年引进紧缺文艺人才岗位简介表</w:t>
      </w:r>
    </w:p>
    <w:tbl>
      <w:tblPr>
        <w:tblW w:w="15937" w:type="dxa"/>
        <w:jc w:val="center"/>
        <w:tblLayout w:type="fixed"/>
        <w:tblLook w:val="04A0"/>
      </w:tblPr>
      <w:tblGrid>
        <w:gridCol w:w="641"/>
        <w:gridCol w:w="1479"/>
        <w:gridCol w:w="984"/>
        <w:gridCol w:w="984"/>
        <w:gridCol w:w="984"/>
        <w:gridCol w:w="984"/>
        <w:gridCol w:w="1125"/>
        <w:gridCol w:w="2302"/>
        <w:gridCol w:w="1440"/>
        <w:gridCol w:w="5014"/>
      </w:tblGrid>
      <w:tr w:rsidR="007B61CA">
        <w:trPr>
          <w:trHeight w:val="760"/>
          <w:tblHeader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岗位序号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岗位类别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岗位等级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引进</w:t>
            </w:r>
          </w:p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对象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0"/>
              </w:rPr>
            </w:pPr>
            <w:r>
              <w:rPr>
                <w:rFonts w:eastAsia="仿宋" w:hAnsi="仿宋" w:cs="仿宋" w:hint="eastAsia"/>
                <w:b/>
                <w:bCs/>
                <w:kern w:val="0"/>
                <w:sz w:val="20"/>
              </w:rPr>
              <w:t>其他条件和说明</w:t>
            </w:r>
          </w:p>
        </w:tc>
      </w:tr>
      <w:tr w:rsidR="007B61CA">
        <w:trPr>
          <w:trHeight w:val="10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南通书法国画研究院</w:t>
            </w:r>
            <w:r>
              <w:rPr>
                <w:rFonts w:eastAsia="仿宋" w:hAnsi="仿宋" w:cs="仿宋" w:hint="eastAsia"/>
                <w:kern w:val="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四级美术师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cs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在书画及国画国家级专业比赛中获奖，或在国家级专业展览中入展。</w:t>
            </w:r>
          </w:p>
        </w:tc>
      </w:tr>
      <w:tr w:rsidR="007B61CA">
        <w:trPr>
          <w:trHeight w:val="122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cs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音乐表演、表演（音乐剧方向）、音乐与舞蹈学、</w:t>
            </w:r>
            <w:r>
              <w:rPr>
                <w:rFonts w:eastAsia="仿宋" w:hAnsi="仿宋" w:cs="仿宋" w:hint="eastAsia"/>
                <w:kern w:val="0"/>
              </w:rPr>
              <w:t>舞蹈表演、舞蹈编导、舞蹈学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本科及以上，舞蹈相关专业可放宽至中专及以上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 w:rsidP="00D07E1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在省级及以上专业比赛中获个人奖项。舞蹈专业要求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1993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月出生，所学舞种为中国舞或现代舞。舞蹈专业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2021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21"/>
              </w:rPr>
              <w:t>毕业生可放宽至获市级以上个人奖项。</w:t>
            </w:r>
          </w:p>
        </w:tc>
      </w:tr>
      <w:tr w:rsidR="007B61CA">
        <w:trPr>
          <w:trHeight w:val="10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cs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戏曲表演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中专及以上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个人或担任主演的越剧剧目在省级及以上专业比赛中获奖。</w:t>
            </w:r>
          </w:p>
        </w:tc>
      </w:tr>
      <w:tr w:rsidR="007B61CA">
        <w:trPr>
          <w:trHeight w:val="10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南通艺术剧院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专技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四级演员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</w:rPr>
            </w:pPr>
            <w:r>
              <w:rPr>
                <w:rFonts w:eastAsia="仿宋" w:hAnsi="仿宋" w:hint="eastAsia"/>
                <w:kern w:val="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cs="仿宋"/>
                <w:kern w:val="0"/>
              </w:rPr>
            </w:pPr>
            <w:r>
              <w:rPr>
                <w:rFonts w:eastAsia="仿宋" w:cs="仿宋" w:hint="eastAsia"/>
                <w:kern w:val="0"/>
              </w:rPr>
              <w:t>不限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表演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>
            <w:pPr>
              <w:widowControl/>
              <w:spacing w:line="240" w:lineRule="exact"/>
              <w:jc w:val="center"/>
              <w:rPr>
                <w:rFonts w:eastAsia="仿宋" w:hAnsi="仿宋" w:cs="仿宋"/>
                <w:kern w:val="0"/>
              </w:rPr>
            </w:pPr>
            <w:r>
              <w:rPr>
                <w:rFonts w:eastAsia="仿宋" w:hAnsi="仿宋" w:cs="仿宋" w:hint="eastAsia"/>
                <w:kern w:val="0"/>
              </w:rPr>
              <w:t>本科及以上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B61CA" w:rsidRDefault="00D07E11" w:rsidP="00D07E1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1981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月出生，在省级及以上专业比赛中获奖或曾在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部以上话剧、电影、影视剧中担任主演。</w:t>
            </w:r>
          </w:p>
        </w:tc>
      </w:tr>
    </w:tbl>
    <w:p w:rsidR="007B61CA" w:rsidRDefault="007B61CA"/>
    <w:p w:rsidR="007B61CA" w:rsidRDefault="007B61CA"/>
    <w:sectPr w:rsidR="007B61CA" w:rsidSect="007B61C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44DF2B24-F081-4BBE-B5FB-6B72F090CB7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93F80A89-DDC7-4979-8405-F26CF9D47B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F4831A1-8B4D-4240-B3CA-E4FF28850E99}"/>
    <w:embedBold r:id="rId4" w:subsetted="1" w:fontKey="{786BEA24-17EF-4E6D-9CCF-E97148A88D2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5" w:fontKey="{3D52B350-D3D7-478A-AEA1-50FFDA2F281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6" w:fontKey="{46EF0BBA-8200-4A11-AE6D-B662E5FCB52E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36004C"/>
    <w:rsid w:val="0021674A"/>
    <w:rsid w:val="00605DDA"/>
    <w:rsid w:val="007B61CA"/>
    <w:rsid w:val="009C2DFD"/>
    <w:rsid w:val="00AA47AE"/>
    <w:rsid w:val="00D07E11"/>
    <w:rsid w:val="047F5E56"/>
    <w:rsid w:val="08FC6E87"/>
    <w:rsid w:val="09232121"/>
    <w:rsid w:val="0928799A"/>
    <w:rsid w:val="092F1EB2"/>
    <w:rsid w:val="09905A96"/>
    <w:rsid w:val="09C500B1"/>
    <w:rsid w:val="0CA34F82"/>
    <w:rsid w:val="0D4168D9"/>
    <w:rsid w:val="0EDB0545"/>
    <w:rsid w:val="107871D5"/>
    <w:rsid w:val="10D10D25"/>
    <w:rsid w:val="13587AD0"/>
    <w:rsid w:val="16265FF7"/>
    <w:rsid w:val="16882656"/>
    <w:rsid w:val="18983422"/>
    <w:rsid w:val="19E12EC1"/>
    <w:rsid w:val="19E35422"/>
    <w:rsid w:val="1A787DCA"/>
    <w:rsid w:val="1A7C70D8"/>
    <w:rsid w:val="1D2E1329"/>
    <w:rsid w:val="1E2061D9"/>
    <w:rsid w:val="1F464788"/>
    <w:rsid w:val="208B4EE6"/>
    <w:rsid w:val="223C2417"/>
    <w:rsid w:val="23726F58"/>
    <w:rsid w:val="241D05A8"/>
    <w:rsid w:val="24695BE4"/>
    <w:rsid w:val="25F118E1"/>
    <w:rsid w:val="27250F5E"/>
    <w:rsid w:val="27982AEA"/>
    <w:rsid w:val="2A7433F5"/>
    <w:rsid w:val="2DE903C4"/>
    <w:rsid w:val="2E2B7556"/>
    <w:rsid w:val="30526F6B"/>
    <w:rsid w:val="31CB0497"/>
    <w:rsid w:val="363E33A8"/>
    <w:rsid w:val="3C5029B8"/>
    <w:rsid w:val="3E0A74D0"/>
    <w:rsid w:val="3E1F2B70"/>
    <w:rsid w:val="3FBD165D"/>
    <w:rsid w:val="40912AAC"/>
    <w:rsid w:val="40954B43"/>
    <w:rsid w:val="41470373"/>
    <w:rsid w:val="42104307"/>
    <w:rsid w:val="432160FD"/>
    <w:rsid w:val="45187769"/>
    <w:rsid w:val="47EB0C7C"/>
    <w:rsid w:val="4C8952E0"/>
    <w:rsid w:val="4D490CBB"/>
    <w:rsid w:val="4E180A0F"/>
    <w:rsid w:val="4EB25E4D"/>
    <w:rsid w:val="4EBA39A3"/>
    <w:rsid w:val="4F091932"/>
    <w:rsid w:val="4F36004C"/>
    <w:rsid w:val="4F5D22C1"/>
    <w:rsid w:val="4FAF1C96"/>
    <w:rsid w:val="517573C3"/>
    <w:rsid w:val="52BD71AA"/>
    <w:rsid w:val="58AC7489"/>
    <w:rsid w:val="5911684B"/>
    <w:rsid w:val="59C767BC"/>
    <w:rsid w:val="59D6247E"/>
    <w:rsid w:val="5BC2110A"/>
    <w:rsid w:val="5C4A2D80"/>
    <w:rsid w:val="5C79646F"/>
    <w:rsid w:val="5F9E291B"/>
    <w:rsid w:val="607C2B37"/>
    <w:rsid w:val="60EB5F1A"/>
    <w:rsid w:val="63803A02"/>
    <w:rsid w:val="69D06091"/>
    <w:rsid w:val="6B17156E"/>
    <w:rsid w:val="6B8F071F"/>
    <w:rsid w:val="6D9C7A45"/>
    <w:rsid w:val="6E1860B5"/>
    <w:rsid w:val="72143015"/>
    <w:rsid w:val="72586729"/>
    <w:rsid w:val="727D434A"/>
    <w:rsid w:val="76D272B5"/>
    <w:rsid w:val="7934045C"/>
    <w:rsid w:val="7E326FB1"/>
    <w:rsid w:val="7E581372"/>
    <w:rsid w:val="7F8E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1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B61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41">
    <w:name w:val="font41"/>
    <w:basedOn w:val="a0"/>
    <w:qFormat/>
    <w:rsid w:val="007B61CA"/>
    <w:rPr>
      <w:rFonts w:ascii="-webkit-standard" w:eastAsia="-webkit-standard" w:hAnsi="-webkit-standard" w:cs="-webkit-standard" w:hint="default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sid w:val="007B61CA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WPS_1527914025</dc:creator>
  <cp:lastModifiedBy>Administrator</cp:lastModifiedBy>
  <cp:revision>4</cp:revision>
  <cp:lastPrinted>2021-05-18T09:05:00Z</cp:lastPrinted>
  <dcterms:created xsi:type="dcterms:W3CDTF">2020-08-13T06:27:00Z</dcterms:created>
  <dcterms:modified xsi:type="dcterms:W3CDTF">2021-06-08T07:17:00Z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0_embed</vt:lpwstr>
  </property>
  <property fmtid="{D5CDD505-2E9C-101B-9397-08002B2CF9AE}" pid="4" name="ICV">
    <vt:lpwstr>A42973264DA444118481FAE8071B1331</vt:lpwstr>
  </property>
</Properties>
</file>