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902"/>
        <w:gridCol w:w="1050"/>
        <w:gridCol w:w="931"/>
        <w:gridCol w:w="3221"/>
        <w:gridCol w:w="1419"/>
        <w:gridCol w:w="843"/>
      </w:tblGrid>
      <w:tr w:rsidR="002B00F4" w:rsidRPr="002B00F4" w:rsidTr="002B00F4">
        <w:trPr>
          <w:trHeight w:val="645"/>
          <w:tblCellSpacing w:w="0" w:type="dxa"/>
          <w:jc w:val="center"/>
        </w:trPr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00F4" w:rsidRPr="002B00F4" w:rsidRDefault="002B00F4" w:rsidP="002B00F4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0F4">
              <w:rPr>
                <w:rFonts w:ascii="宋体" w:eastAsia="宋体" w:hAnsi="宋体" w:cs="宋体" w:hint="eastAsia"/>
                <w:b/>
                <w:bCs/>
                <w:color w:val="000000"/>
                <w:sz w:val="23"/>
              </w:rPr>
              <w:t>序号</w:t>
            </w:r>
          </w:p>
        </w:tc>
        <w:tc>
          <w:tcPr>
            <w:tcW w:w="10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00F4" w:rsidRPr="002B00F4" w:rsidRDefault="002B00F4" w:rsidP="002B00F4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0F4">
              <w:rPr>
                <w:rFonts w:ascii="宋体" w:eastAsia="宋体" w:hAnsi="宋体" w:cs="宋体" w:hint="eastAsia"/>
                <w:b/>
                <w:bCs/>
                <w:color w:val="000000"/>
                <w:sz w:val="23"/>
              </w:rPr>
              <w:t>部门</w:t>
            </w:r>
          </w:p>
        </w:tc>
        <w:tc>
          <w:tcPr>
            <w:tcW w:w="9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00F4" w:rsidRPr="002B00F4" w:rsidRDefault="002B00F4" w:rsidP="002B00F4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0F4">
              <w:rPr>
                <w:rFonts w:ascii="宋体" w:eastAsia="宋体" w:hAnsi="宋体" w:cs="宋体" w:hint="eastAsia"/>
                <w:b/>
                <w:bCs/>
                <w:color w:val="000000"/>
                <w:sz w:val="23"/>
              </w:rPr>
              <w:t>岗位名称</w:t>
            </w:r>
          </w:p>
        </w:tc>
        <w:tc>
          <w:tcPr>
            <w:tcW w:w="32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00F4" w:rsidRPr="002B00F4" w:rsidRDefault="002B00F4" w:rsidP="002B00F4">
            <w:pPr>
              <w:adjustRightInd/>
              <w:snapToGrid/>
              <w:spacing w:before="100" w:beforeAutospacing="1" w:after="100" w:afterAutospacing="1"/>
              <w:ind w:left="420" w:firstLine="660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0F4">
              <w:rPr>
                <w:rFonts w:ascii="宋体" w:eastAsia="宋体" w:hAnsi="宋体" w:cs="宋体" w:hint="eastAsia"/>
                <w:b/>
                <w:bCs/>
                <w:color w:val="000000"/>
                <w:sz w:val="23"/>
              </w:rPr>
              <w:t>招聘条件</w:t>
            </w:r>
          </w:p>
        </w:tc>
        <w:tc>
          <w:tcPr>
            <w:tcW w:w="142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00F4" w:rsidRPr="002B00F4" w:rsidRDefault="002B00F4" w:rsidP="002B00F4">
            <w:pPr>
              <w:adjustRightInd/>
              <w:snapToGrid/>
              <w:spacing w:before="100" w:beforeAutospacing="1" w:after="100" w:afterAutospacing="1"/>
              <w:ind w:firstLine="225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0F4">
              <w:rPr>
                <w:rFonts w:ascii="宋体" w:eastAsia="宋体" w:hAnsi="宋体" w:cs="宋体" w:hint="eastAsia"/>
                <w:b/>
                <w:bCs/>
                <w:color w:val="000000"/>
                <w:sz w:val="23"/>
              </w:rPr>
              <w:t>岗位职责</w:t>
            </w:r>
          </w:p>
        </w:tc>
        <w:tc>
          <w:tcPr>
            <w:tcW w:w="8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00F4" w:rsidRPr="002B00F4" w:rsidRDefault="002B00F4" w:rsidP="002B00F4">
            <w:pPr>
              <w:adjustRightInd/>
              <w:snapToGrid/>
              <w:spacing w:before="100" w:beforeAutospacing="1" w:after="100" w:afterAutospacing="1"/>
              <w:ind w:firstLine="225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0F4">
              <w:rPr>
                <w:rFonts w:ascii="宋体" w:eastAsia="宋体" w:hAnsi="宋体" w:cs="宋体" w:hint="eastAsia"/>
                <w:b/>
                <w:bCs/>
                <w:color w:val="000000"/>
                <w:sz w:val="23"/>
              </w:rPr>
              <w:t>招聘</w:t>
            </w:r>
          </w:p>
          <w:p w:rsidR="002B00F4" w:rsidRPr="002B00F4" w:rsidRDefault="002B00F4" w:rsidP="002B00F4">
            <w:pPr>
              <w:adjustRightInd/>
              <w:snapToGrid/>
              <w:spacing w:before="100" w:beforeAutospacing="1" w:after="100" w:afterAutospacing="1"/>
              <w:ind w:firstLine="225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0F4">
              <w:rPr>
                <w:rFonts w:ascii="宋体" w:eastAsia="宋体" w:hAnsi="宋体" w:cs="宋体" w:hint="eastAsia"/>
                <w:b/>
                <w:bCs/>
                <w:color w:val="000000"/>
                <w:sz w:val="23"/>
              </w:rPr>
              <w:t>人数</w:t>
            </w:r>
          </w:p>
        </w:tc>
      </w:tr>
      <w:tr w:rsidR="002B00F4" w:rsidRPr="002B00F4" w:rsidTr="002B00F4">
        <w:trPr>
          <w:trHeight w:val="3465"/>
          <w:tblCellSpacing w:w="0" w:type="dxa"/>
          <w:jc w:val="center"/>
        </w:trPr>
        <w:tc>
          <w:tcPr>
            <w:tcW w:w="8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00F4" w:rsidRPr="002B00F4" w:rsidRDefault="002B00F4" w:rsidP="002B00F4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0F4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00F4" w:rsidRPr="002B00F4" w:rsidRDefault="002B00F4" w:rsidP="002B00F4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0F4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总务部</w:t>
            </w:r>
          </w:p>
          <w:p w:rsidR="002B00F4" w:rsidRPr="002B00F4" w:rsidRDefault="002B00F4" w:rsidP="002B00F4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0F4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生活服务科</w:t>
            </w: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00F4" w:rsidRPr="002B00F4" w:rsidRDefault="002B00F4" w:rsidP="002B00F4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0F4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职员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00F4" w:rsidRPr="002B00F4" w:rsidRDefault="002B00F4" w:rsidP="002B00F4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0F4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1、 </w:t>
            </w:r>
            <w:r w:rsidRPr="002B00F4">
              <w:rPr>
                <w:rFonts w:ascii="宋体" w:eastAsia="宋体" w:hAnsi="宋体" w:cs="宋体" w:hint="eastAsia"/>
                <w:b/>
                <w:bCs/>
                <w:color w:val="000000"/>
                <w:sz w:val="18"/>
              </w:rPr>
              <w:t>具有全日制本科、研究生学历，硕士及以上学位；</w:t>
            </w:r>
          </w:p>
          <w:p w:rsidR="002B00F4" w:rsidRPr="002B00F4" w:rsidRDefault="002B00F4" w:rsidP="002B00F4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0F4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2、身心健康，具有较强的学习、研究能力，有较好的文字功底和语言表达能力，能够熟练使用办公管理软件；</w:t>
            </w:r>
          </w:p>
          <w:p w:rsidR="002B00F4" w:rsidRPr="002B00F4" w:rsidRDefault="002B00F4" w:rsidP="002B00F4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0F4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3、 有较好的组织协调能力和社会工作能力以及较高的综合素质，工作任劳任怨，踏实肯干；</w:t>
            </w:r>
          </w:p>
          <w:p w:rsidR="002B00F4" w:rsidRPr="002B00F4" w:rsidRDefault="002B00F4" w:rsidP="002B00F4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0F4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4、 有相关工作经验者优先。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00F4" w:rsidRPr="002B00F4" w:rsidRDefault="002B00F4" w:rsidP="002B00F4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0F4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1、生活区物业管理；</w:t>
            </w:r>
          </w:p>
          <w:p w:rsidR="002B00F4" w:rsidRPr="002B00F4" w:rsidRDefault="002B00F4" w:rsidP="002B00F4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0F4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2、学生宿舍管理；</w:t>
            </w:r>
          </w:p>
          <w:p w:rsidR="002B00F4" w:rsidRPr="002B00F4" w:rsidRDefault="002B00F4" w:rsidP="002B00F4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0F4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3、教师公寓管理；</w:t>
            </w:r>
          </w:p>
          <w:p w:rsidR="002B00F4" w:rsidRPr="002B00F4" w:rsidRDefault="002B00F4" w:rsidP="002B00F4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0F4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4、校区资产管理；</w:t>
            </w:r>
          </w:p>
          <w:p w:rsidR="002B00F4" w:rsidRPr="002B00F4" w:rsidRDefault="002B00F4" w:rsidP="002B00F4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0F4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5、一卡通管理。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00F4" w:rsidRPr="002B00F4" w:rsidRDefault="002B00F4" w:rsidP="002B00F4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B00F4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</w:t>
            </w:r>
          </w:p>
        </w:tc>
      </w:tr>
    </w:tbl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2B00F4"/>
    <w:rsid w:val="002B00F4"/>
    <w:rsid w:val="00323B43"/>
    <w:rsid w:val="003D37D8"/>
    <w:rsid w:val="004358AB"/>
    <w:rsid w:val="00552068"/>
    <w:rsid w:val="0064020C"/>
    <w:rsid w:val="008811B0"/>
    <w:rsid w:val="008B7726"/>
    <w:rsid w:val="00B600C9"/>
    <w:rsid w:val="00B952C0"/>
    <w:rsid w:val="00CF7209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0C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0C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B600C9"/>
    <w:rPr>
      <w:b/>
      <w:bCs/>
    </w:rPr>
  </w:style>
  <w:style w:type="paragraph" w:styleId="a5">
    <w:name w:val="Normal (Web)"/>
    <w:basedOn w:val="a"/>
    <w:uiPriority w:val="99"/>
    <w:unhideWhenUsed/>
    <w:rsid w:val="002B00F4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186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08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2021-06-07T10:48:00Z</dcterms:created>
  <dcterms:modified xsi:type="dcterms:W3CDTF">2021-06-07T10:50:00Z</dcterms:modified>
</cp:coreProperties>
</file>