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ascii="黑体" w:hAnsi="黑体" w:eastAsia="黑体"/>
          <w:sz w:val="24"/>
          <w:szCs w:val="24"/>
        </w:rPr>
        <w:t>7</w:t>
      </w:r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spacing w:line="540" w:lineRule="exact"/>
        <w:jc w:val="center"/>
        <w:rPr>
          <w:rStyle w:val="6"/>
          <w:rFonts w:asciiTheme="majorEastAsia" w:hAnsiTheme="majorEastAsia" w:eastAsiaTheme="majorEastAsia"/>
          <w:i w:val="0"/>
          <w:color w:val="000000" w:themeColor="text1"/>
          <w:sz w:val="36"/>
          <w:szCs w:val="36"/>
        </w:rPr>
      </w:pPr>
      <w:r>
        <w:rPr>
          <w:rStyle w:val="6"/>
          <w:rFonts w:hint="eastAsia" w:asciiTheme="majorEastAsia" w:hAnsiTheme="majorEastAsia" w:eastAsiaTheme="majorEastAsia"/>
          <w:i w:val="0"/>
          <w:color w:val="000000" w:themeColor="text1"/>
          <w:sz w:val="36"/>
          <w:szCs w:val="36"/>
        </w:rPr>
        <w:t>烟台职业学院</w:t>
      </w:r>
      <w:r>
        <w:rPr>
          <w:rStyle w:val="6"/>
          <w:rFonts w:hint="eastAsia" w:asciiTheme="majorEastAsia" w:hAnsiTheme="majorEastAsia" w:eastAsiaTheme="majorEastAsia"/>
          <w:i w:val="0"/>
          <w:color w:val="000000" w:themeColor="text1"/>
          <w:sz w:val="36"/>
          <w:szCs w:val="36"/>
        </w:rPr>
        <w:t>202</w:t>
      </w:r>
      <w:r>
        <w:rPr>
          <w:rStyle w:val="6"/>
          <w:rFonts w:asciiTheme="majorEastAsia" w:hAnsiTheme="majorEastAsia" w:eastAsiaTheme="majorEastAsia"/>
          <w:i w:val="0"/>
          <w:color w:val="000000" w:themeColor="text1"/>
          <w:sz w:val="36"/>
          <w:szCs w:val="36"/>
        </w:rPr>
        <w:t>1</w:t>
      </w:r>
      <w:r>
        <w:rPr>
          <w:rStyle w:val="6"/>
          <w:rFonts w:hint="eastAsia" w:asciiTheme="majorEastAsia" w:hAnsiTheme="majorEastAsia" w:eastAsiaTheme="majorEastAsia"/>
          <w:i w:val="0"/>
          <w:color w:val="000000" w:themeColor="text1"/>
          <w:sz w:val="36"/>
          <w:szCs w:val="36"/>
        </w:rPr>
        <w:t>年公开招聘考生健康承诺书</w:t>
      </w:r>
    </w:p>
    <w:p>
      <w:pPr>
        <w:spacing w:line="540" w:lineRule="exact"/>
        <w:jc w:val="center"/>
        <w:rPr>
          <w:rFonts w:cs="宋体" w:asciiTheme="majorEastAsia" w:hAnsiTheme="majorEastAsia" w:eastAsiaTheme="majorEastAsia"/>
          <w:color w:val="0C0C0C" w:themeColor="text1" w:themeTint="F2"/>
          <w:kern w:val="0"/>
          <w:sz w:val="36"/>
          <w:szCs w:val="36"/>
        </w:rPr>
      </w:pPr>
      <w:r>
        <w:rPr>
          <w:rStyle w:val="6"/>
          <w:rFonts w:hint="eastAsia" w:asciiTheme="majorEastAsia" w:hAnsiTheme="majorEastAsia" w:eastAsiaTheme="majorEastAsia"/>
          <w:sz w:val="36"/>
          <w:szCs w:val="36"/>
        </w:rPr>
        <w:t xml:space="preserve">      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日以来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日以来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日以来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，本人或家庭成员是否有</w:t>
      </w:r>
      <w:r>
        <w:rPr>
          <w:rFonts w:hint="eastAsia" w:ascii="仿宋_GB2312" w:hAnsi="宋体" w:eastAsia="仿宋_GB2312" w:cs="宋体"/>
          <w:sz w:val="32"/>
          <w:szCs w:val="32"/>
        </w:rPr>
        <w:t>国（境）外或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疫情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中、高风险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日以来，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530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本人参加烟台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职业学院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工作人员考试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500" w:lineRule="exact"/>
              <w:ind w:firstLine="640" w:firstLineChars="20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</w:t>
            </w:r>
          </w:p>
          <w:p>
            <w:pPr>
              <w:spacing w:line="480" w:lineRule="exact"/>
              <w:ind w:firstLine="4960" w:firstLineChars="155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480" w:lineRule="exact"/>
              <w:ind w:firstLine="4960" w:firstLineChars="155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480" w:lineRule="exact"/>
              <w:ind w:firstLine="4960" w:firstLineChars="1550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日 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年  月  日</w:t>
            </w:r>
          </w:p>
          <w:p>
            <w:pPr>
              <w:spacing w:line="4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/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承诺书中1-4项有为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是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的，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须提供7日内有效核酸检测阴性证明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准考证号待现场资格审核通过后填写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Intense Emphasis"/>
    <w:qFormat/>
    <w:uiPriority w:val="21"/>
    <w:rPr>
      <w:b/>
      <w:bCs/>
      <w:i/>
      <w:iCs/>
      <w:color w:val="4F81BD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2020-08-11T20:18:00Z</dcterms:created>
  <dc:creator>Administrator</dc:creator>
  <cp:lastModifiedBy>Jonny'S iPhone</cp:lastModifiedBy>
  <dcterms:modified xsi:type="dcterms:W3CDTF">2021-06-08T19:56:20Z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5F4D7BEFD69EB3A4D65ABF604951B200</vt:lpwstr>
  </property>
  <property fmtid="{D5CDD505-2E9C-101B-9397-08002B2CF9AE}" pid="3" name="KSOProductBuildVer">
    <vt:lpwstr>2052-11.10.0</vt:lpwstr>
  </property>
</Properties>
</file>