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附件4</w:t>
      </w:r>
    </w:p>
    <w:p>
      <w:pPr>
        <w:spacing w:line="460" w:lineRule="exact"/>
        <w:jc w:val="center"/>
        <w:rPr>
          <w:rFonts w:ascii="黑体" w:hAnsi="黑体" w:eastAsia="黑体" w:cs="Tahoma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Tahoma"/>
          <w:b/>
          <w:sz w:val="36"/>
          <w:szCs w:val="36"/>
          <w:shd w:val="clear" w:color="auto" w:fill="FFFFFF"/>
        </w:rPr>
        <w:t>广州新泉自来水公司人员招聘报名表</w:t>
      </w:r>
    </w:p>
    <w:p>
      <w:pPr>
        <w:pStyle w:val="4"/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5"/>
        <w:gridCol w:w="165"/>
        <w:gridCol w:w="240"/>
        <w:gridCol w:w="587"/>
        <w:gridCol w:w="178"/>
        <w:gridCol w:w="525"/>
        <w:gridCol w:w="244"/>
        <w:gridCol w:w="356"/>
        <w:gridCol w:w="591"/>
        <w:gridCol w:w="474"/>
        <w:gridCol w:w="285"/>
        <w:gridCol w:w="90"/>
        <w:gridCol w:w="465"/>
        <w:gridCol w:w="580"/>
        <w:gridCol w:w="650"/>
        <w:gridCol w:w="180"/>
        <w:gridCol w:w="600"/>
        <w:gridCol w:w="1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6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毕业学校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96" w:type="dxa"/>
            <w:gridSpan w:val="9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联系电话（坐机请注明区号）</w:t>
            </w:r>
          </w:p>
        </w:tc>
        <w:tc>
          <w:tcPr>
            <w:tcW w:w="4095" w:type="dxa"/>
            <w:gridSpan w:val="1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6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证件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21" w:type="dxa"/>
            <w:gridSpan w:val="2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取得时间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学习经历（从初中毕业起）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院校名称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经历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其他需说明的内容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pStyle w:val="4"/>
        <w:spacing w:line="300" w:lineRule="exact"/>
        <w:rPr>
          <w:rFonts w:asciiTheme="minorEastAsia" w:hAnsiTheme="minorEastAsia" w:eastAsiaTheme="minorEastAsia" w:cstheme="minorEastAsia"/>
          <w:spacing w:val="-10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Cs w:val="21"/>
        </w:rPr>
        <w:t>本人保证以上所填资料真实准确，如有违事实，愿意取消报名、聘用资格。</w:t>
      </w:r>
    </w:p>
    <w:p>
      <w:pPr>
        <w:pStyle w:val="4"/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填表人：             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 xml:space="preserve">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03F7"/>
    <w:rsid w:val="325D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邝远钊</dc:creator>
  <cp:lastModifiedBy>邝远钊</cp:lastModifiedBy>
  <dcterms:modified xsi:type="dcterms:W3CDTF">2021-06-08T09:38:09Z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