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left"/>
        <w:rPr>
          <w:rFonts w:ascii="Times New Roman" w:hAnsi="Times New Roman" w:eastAsia="方正小标宋简体" w:cs="Times New Roman"/>
          <w:bCs/>
          <w:color w:val="000000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bCs/>
          <w:color w:val="000000"/>
          <w:sz w:val="32"/>
          <w:szCs w:val="32"/>
          <w:lang w:val="en-US" w:eastAsia="zh-CN"/>
        </w:rPr>
        <w:t>附件3：</w:t>
      </w:r>
      <w:r>
        <w:rPr>
          <w:rFonts w:hint="eastAsia" w:ascii="Times New Roman" w:hAnsi="Times New Roman" w:eastAsia="方正小标宋简体" w:cs="Times New Roman"/>
          <w:bCs/>
          <w:color w:val="000000"/>
          <w:sz w:val="44"/>
          <w:szCs w:val="44"/>
          <w:lang w:val="en-US" w:eastAsia="zh-CN"/>
        </w:rPr>
        <w:t xml:space="preserve">   </w:t>
      </w:r>
      <w:r>
        <w:rPr>
          <w:rFonts w:ascii="Times New Roman" w:hAnsi="Times New Roman" w:eastAsia="方正小标宋简体" w:cs="Times New Roman"/>
          <w:bCs/>
          <w:color w:val="000000"/>
          <w:sz w:val="44"/>
          <w:szCs w:val="44"/>
        </w:rPr>
        <w:t>202</w:t>
      </w:r>
      <w:r>
        <w:rPr>
          <w:rFonts w:hint="eastAsia" w:ascii="Times New Roman" w:hAnsi="Times New Roman" w:eastAsia="方正小标宋简体" w:cs="Times New Roman"/>
          <w:bCs/>
          <w:color w:val="000000"/>
          <w:sz w:val="44"/>
          <w:szCs w:val="44"/>
          <w:lang w:val="en-US" w:eastAsia="zh-CN"/>
        </w:rPr>
        <w:t>1</w:t>
      </w:r>
      <w:r>
        <w:rPr>
          <w:rFonts w:ascii="Times New Roman" w:hAnsi="Times New Roman" w:eastAsia="方正小标宋简体" w:cs="Times New Roman"/>
          <w:bCs/>
          <w:color w:val="000000"/>
          <w:sz w:val="44"/>
          <w:szCs w:val="44"/>
        </w:rPr>
        <w:t>年湖南省初中起点乡村教师公费定向培养计划</w:t>
      </w:r>
    </w:p>
    <w:p>
      <w:pPr>
        <w:snapToGrid w:val="0"/>
        <w:jc w:val="center"/>
        <w:rPr>
          <w:rFonts w:ascii="Times New Roman" w:hAnsi="Times New Roman" w:eastAsia="方正小标宋简体" w:cs="Times New Roman"/>
          <w:bCs/>
          <w:color w:val="000000"/>
          <w:sz w:val="44"/>
          <w:szCs w:val="44"/>
        </w:rPr>
      </w:pPr>
      <w:bookmarkStart w:id="0" w:name="_GoBack"/>
      <w:bookmarkEnd w:id="0"/>
      <w:r>
        <w:rPr>
          <w:rFonts w:ascii="Times New Roman" w:hAnsi="Times New Roman" w:eastAsia="方正小标宋简体" w:cs="Times New Roman"/>
          <w:bCs/>
          <w:color w:val="000000"/>
          <w:sz w:val="44"/>
          <w:szCs w:val="44"/>
        </w:rPr>
        <w:t>招生报名考生信息表</w:t>
      </w:r>
    </w:p>
    <w:p>
      <w:pPr>
        <w:snapToGrid w:val="0"/>
        <w:rPr>
          <w:rFonts w:ascii="Times New Roman" w:hAnsi="Times New Roman" w:eastAsia="黑体" w:cs="Times New Roman"/>
          <w:color w:val="000000"/>
          <w:sz w:val="18"/>
        </w:rPr>
      </w:pPr>
    </w:p>
    <w:p>
      <w:pPr>
        <w:snapToGrid w:val="0"/>
        <w:rPr>
          <w:rFonts w:ascii="Times New Roman" w:hAnsi="Times New Roman" w:eastAsia="宋体" w:cs="Times New Roman"/>
          <w:color w:val="000000"/>
          <w:sz w:val="18"/>
          <w:szCs w:val="18"/>
        </w:rPr>
      </w:pPr>
      <w:r>
        <w:rPr>
          <w:rFonts w:ascii="Times New Roman" w:hAnsi="Times New Roman" w:eastAsia="宋体" w:cs="Times New Roman"/>
          <w:color w:val="000000"/>
          <w:kern w:val="0"/>
          <w:sz w:val="18"/>
          <w:szCs w:val="18"/>
        </w:rPr>
        <w:t>市州名称（盖章）：                              填表时间：       年      月      日                              负责人签名：</w:t>
      </w:r>
    </w:p>
    <w:tbl>
      <w:tblPr>
        <w:tblStyle w:val="2"/>
        <w:tblW w:w="151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0"/>
        <w:gridCol w:w="580"/>
        <w:gridCol w:w="580"/>
        <w:gridCol w:w="680"/>
        <w:gridCol w:w="440"/>
        <w:gridCol w:w="440"/>
        <w:gridCol w:w="560"/>
        <w:gridCol w:w="1192"/>
        <w:gridCol w:w="880"/>
        <w:gridCol w:w="600"/>
        <w:gridCol w:w="600"/>
        <w:gridCol w:w="700"/>
        <w:gridCol w:w="663"/>
        <w:gridCol w:w="992"/>
        <w:gridCol w:w="992"/>
        <w:gridCol w:w="540"/>
        <w:gridCol w:w="600"/>
        <w:gridCol w:w="600"/>
        <w:gridCol w:w="460"/>
        <w:gridCol w:w="600"/>
        <w:gridCol w:w="520"/>
        <w:gridCol w:w="460"/>
        <w:gridCol w:w="520"/>
        <w:gridCol w:w="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80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580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市州</w:t>
            </w:r>
          </w:p>
        </w:tc>
        <w:tc>
          <w:tcPr>
            <w:tcW w:w="580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县市区</w:t>
            </w:r>
          </w:p>
        </w:tc>
        <w:tc>
          <w:tcPr>
            <w:tcW w:w="680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考生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440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性别</w:t>
            </w:r>
          </w:p>
        </w:tc>
        <w:tc>
          <w:tcPr>
            <w:tcW w:w="440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民族</w:t>
            </w:r>
          </w:p>
        </w:tc>
        <w:tc>
          <w:tcPr>
            <w:tcW w:w="560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1192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身份证号</w:t>
            </w:r>
          </w:p>
        </w:tc>
        <w:tc>
          <w:tcPr>
            <w:tcW w:w="880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初中毕业学校</w:t>
            </w:r>
          </w:p>
        </w:tc>
        <w:tc>
          <w:tcPr>
            <w:tcW w:w="600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考生中考总成绩</w:t>
            </w:r>
          </w:p>
        </w:tc>
        <w:tc>
          <w:tcPr>
            <w:tcW w:w="600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考生中考成绩总平均分</w:t>
            </w:r>
          </w:p>
        </w:tc>
        <w:tc>
          <w:tcPr>
            <w:tcW w:w="6667" w:type="dxa"/>
            <w:gridSpan w:val="10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招生志愿填报情况</w:t>
            </w:r>
          </w:p>
        </w:tc>
        <w:tc>
          <w:tcPr>
            <w:tcW w:w="980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面试资格情况</w:t>
            </w:r>
          </w:p>
        </w:tc>
        <w:tc>
          <w:tcPr>
            <w:tcW w:w="500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80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0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0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0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2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0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0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项目计划来源</w:t>
            </w:r>
          </w:p>
        </w:tc>
        <w:tc>
          <w:tcPr>
            <w:tcW w:w="663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培养</w:t>
            </w:r>
          </w:p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类型</w:t>
            </w:r>
          </w:p>
        </w:tc>
        <w:tc>
          <w:tcPr>
            <w:tcW w:w="992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培养学校</w:t>
            </w:r>
          </w:p>
        </w:tc>
        <w:tc>
          <w:tcPr>
            <w:tcW w:w="992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挂靠学校</w:t>
            </w:r>
          </w:p>
        </w:tc>
        <w:tc>
          <w:tcPr>
            <w:tcW w:w="1740" w:type="dxa"/>
            <w:gridSpan w:val="3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直接志愿</w:t>
            </w:r>
          </w:p>
        </w:tc>
        <w:tc>
          <w:tcPr>
            <w:tcW w:w="1580" w:type="dxa"/>
            <w:gridSpan w:val="3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服从志愿</w:t>
            </w:r>
          </w:p>
        </w:tc>
        <w:tc>
          <w:tcPr>
            <w:tcW w:w="460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是否进入面试名单</w:t>
            </w:r>
          </w:p>
        </w:tc>
        <w:tc>
          <w:tcPr>
            <w:tcW w:w="520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面试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专业</w:t>
            </w:r>
          </w:p>
        </w:tc>
        <w:tc>
          <w:tcPr>
            <w:tcW w:w="500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480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0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0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0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2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0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0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3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招生计划种类</w:t>
            </w:r>
          </w:p>
        </w:tc>
        <w:tc>
          <w:tcPr>
            <w:tcW w:w="60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定向县市区或乡镇</w:t>
            </w:r>
          </w:p>
        </w:tc>
        <w:tc>
          <w:tcPr>
            <w:tcW w:w="60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招生专业</w:t>
            </w:r>
          </w:p>
        </w:tc>
        <w:tc>
          <w:tcPr>
            <w:tcW w:w="46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招生计划种类</w:t>
            </w:r>
          </w:p>
        </w:tc>
        <w:tc>
          <w:tcPr>
            <w:tcW w:w="60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定向县市区或乡镇</w:t>
            </w:r>
          </w:p>
        </w:tc>
        <w:tc>
          <w:tcPr>
            <w:tcW w:w="52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招生专业</w:t>
            </w:r>
          </w:p>
        </w:tc>
        <w:tc>
          <w:tcPr>
            <w:tcW w:w="460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20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00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80" w:type="dxa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80" w:type="dxa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80" w:type="dxa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40" w:type="dxa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40" w:type="dxa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60" w:type="dxa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92" w:type="dxa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80" w:type="dxa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00" w:type="dxa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00" w:type="dxa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63" w:type="dxa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92" w:type="dxa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92" w:type="dxa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40" w:type="dxa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00" w:type="dxa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00" w:type="dxa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60" w:type="dxa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00" w:type="dxa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20" w:type="dxa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60" w:type="dxa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20" w:type="dxa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00" w:type="dxa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80" w:type="dxa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80" w:type="dxa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80" w:type="dxa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40" w:type="dxa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40" w:type="dxa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60" w:type="dxa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92" w:type="dxa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80" w:type="dxa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00" w:type="dxa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00" w:type="dxa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63" w:type="dxa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92" w:type="dxa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92" w:type="dxa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40" w:type="dxa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00" w:type="dxa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00" w:type="dxa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60" w:type="dxa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00" w:type="dxa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20" w:type="dxa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60" w:type="dxa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20" w:type="dxa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00" w:type="dxa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80" w:type="dxa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80" w:type="dxa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80" w:type="dxa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40" w:type="dxa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40" w:type="dxa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60" w:type="dxa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92" w:type="dxa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80" w:type="dxa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00" w:type="dxa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00" w:type="dxa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63" w:type="dxa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92" w:type="dxa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92" w:type="dxa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40" w:type="dxa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00" w:type="dxa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00" w:type="dxa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60" w:type="dxa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00" w:type="dxa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20" w:type="dxa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60" w:type="dxa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20" w:type="dxa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00" w:type="dxa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</w:tr>
    </w:tbl>
    <w:p>
      <w:pPr>
        <w:snapToGrid w:val="0"/>
        <w:ind w:left="-3" w:leftChars="-16" w:hanging="48" w:hangingChars="27"/>
        <w:rPr>
          <w:rFonts w:ascii="Times New Roman" w:hAnsi="Times New Roman" w:eastAsia="宋体" w:cs="Times New Roman"/>
          <w:color w:val="000000"/>
          <w:kern w:val="0"/>
          <w:sz w:val="18"/>
          <w:szCs w:val="18"/>
        </w:rPr>
      </w:pPr>
      <w:r>
        <w:rPr>
          <w:rFonts w:ascii="Times New Roman" w:hAnsi="Times New Roman" w:eastAsia="宋体" w:cs="Times New Roman"/>
          <w:color w:val="000000"/>
          <w:kern w:val="0"/>
          <w:sz w:val="18"/>
          <w:szCs w:val="18"/>
        </w:rPr>
        <w:t>注：1.所有报名且符合推荐条件的考生的信息均应填入本表。</w:t>
      </w:r>
    </w:p>
    <w:p>
      <w:pPr>
        <w:snapToGrid w:val="0"/>
        <w:ind w:firstLine="282" w:firstLineChars="157"/>
        <w:rPr>
          <w:rFonts w:ascii="Times New Roman" w:hAnsi="Times New Roman" w:eastAsia="宋体" w:cs="Times New Roman"/>
          <w:color w:val="000000"/>
          <w:kern w:val="0"/>
          <w:sz w:val="18"/>
          <w:szCs w:val="18"/>
        </w:rPr>
      </w:pPr>
      <w:r>
        <w:rPr>
          <w:rFonts w:ascii="Times New Roman" w:hAnsi="Times New Roman" w:eastAsia="宋体" w:cs="Times New Roman"/>
          <w:color w:val="000000"/>
          <w:kern w:val="0"/>
          <w:sz w:val="18"/>
          <w:szCs w:val="18"/>
        </w:rPr>
        <w:t>2.“项目计划来源”栏：省级项目计划、市州项目计划，选择一项填写。</w:t>
      </w:r>
    </w:p>
    <w:p>
      <w:pPr>
        <w:snapToGrid w:val="0"/>
        <w:ind w:firstLine="282" w:firstLineChars="157"/>
        <w:rPr>
          <w:rFonts w:ascii="Times New Roman" w:hAnsi="Times New Roman" w:eastAsia="宋体" w:cs="Times New Roman"/>
          <w:color w:val="000000"/>
          <w:kern w:val="0"/>
          <w:sz w:val="18"/>
          <w:szCs w:val="18"/>
        </w:rPr>
      </w:pPr>
      <w:r>
        <w:rPr>
          <w:rFonts w:ascii="Times New Roman" w:hAnsi="Times New Roman" w:eastAsia="宋体" w:cs="Times New Roman"/>
          <w:color w:val="000000"/>
          <w:kern w:val="0"/>
          <w:sz w:val="18"/>
          <w:szCs w:val="18"/>
        </w:rPr>
        <w:t>3.“培养类型”栏：本科层次初中教师、本科层次小学教师、本科层次小学教师（扶贫）、本科层次小学男教师、专科层次小学教师、专科层次小学教师（扶</w:t>
      </w:r>
    </w:p>
    <w:p>
      <w:pPr>
        <w:snapToGrid w:val="0"/>
        <w:ind w:left="568" w:leftChars="169" w:hanging="27" w:hangingChars="15"/>
        <w:rPr>
          <w:rFonts w:ascii="Times New Roman" w:hAnsi="Times New Roman" w:eastAsia="宋体" w:cs="Times New Roman"/>
          <w:color w:val="000000"/>
          <w:kern w:val="0"/>
          <w:sz w:val="18"/>
          <w:szCs w:val="18"/>
        </w:rPr>
      </w:pPr>
      <w:r>
        <w:rPr>
          <w:rFonts w:ascii="Times New Roman" w:hAnsi="Times New Roman" w:eastAsia="宋体" w:cs="Times New Roman"/>
          <w:color w:val="000000"/>
          <w:kern w:val="0"/>
          <w:sz w:val="18"/>
          <w:szCs w:val="18"/>
        </w:rPr>
        <w:t>贫）、专科层次小学男教师、专科层次小学教学点教师、本科层次幼儿园教师、专科层次幼儿园教师、专科层次幼儿园教师（扶贫）、专科层次特殊教育教师，选择一项填写。</w:t>
      </w:r>
    </w:p>
    <w:p>
      <w:pPr>
        <w:snapToGrid w:val="0"/>
        <w:ind w:firstLine="282" w:firstLineChars="157"/>
        <w:rPr>
          <w:rFonts w:ascii="Times New Roman" w:hAnsi="Times New Roman" w:eastAsia="宋体" w:cs="Times New Roman"/>
          <w:color w:val="000000"/>
          <w:kern w:val="0"/>
          <w:sz w:val="18"/>
          <w:szCs w:val="18"/>
        </w:rPr>
      </w:pPr>
      <w:r>
        <w:rPr>
          <w:rFonts w:ascii="Times New Roman" w:hAnsi="Times New Roman" w:eastAsia="宋体" w:cs="Times New Roman"/>
          <w:color w:val="000000"/>
          <w:kern w:val="0"/>
          <w:sz w:val="18"/>
          <w:szCs w:val="18"/>
        </w:rPr>
        <w:t>4.“是否进入面试名单”栏：已列入面试名单的考生填“是”，未列入面试名单的考生不需填写内容。</w:t>
      </w:r>
    </w:p>
    <w:p>
      <w:pPr>
        <w:snapToGrid w:val="0"/>
        <w:ind w:firstLine="282" w:firstLineChars="157"/>
        <w:rPr>
          <w:rFonts w:ascii="Times New Roman" w:hAnsi="Times New Roman" w:eastAsia="宋体" w:cs="Times New Roman"/>
          <w:color w:val="000000"/>
          <w:kern w:val="0"/>
          <w:sz w:val="18"/>
          <w:szCs w:val="18"/>
        </w:rPr>
      </w:pPr>
      <w:r>
        <w:rPr>
          <w:rFonts w:ascii="Times New Roman" w:hAnsi="Times New Roman" w:eastAsia="宋体" w:cs="Times New Roman"/>
          <w:color w:val="000000"/>
          <w:kern w:val="0"/>
          <w:sz w:val="18"/>
          <w:szCs w:val="18"/>
        </w:rPr>
        <w:t>5.考生按项目计划来源、培养类型、培养学校、挂靠学校、招生计划种类、定向县市区或乡镇、招生专业依次分类排序。</w:t>
      </w:r>
    </w:p>
    <w:p>
      <w:pPr>
        <w:snapToGrid w:val="0"/>
        <w:ind w:firstLine="282" w:firstLineChars="157"/>
        <w:rPr>
          <w:rFonts w:hint="eastAsia" w:eastAsia="宋体"/>
          <w:lang w:val="en-US" w:eastAsia="zh-CN"/>
        </w:rPr>
      </w:pPr>
      <w:r>
        <w:rPr>
          <w:rFonts w:ascii="Times New Roman" w:hAnsi="Times New Roman" w:eastAsia="宋体" w:cs="Times New Roman"/>
          <w:color w:val="000000"/>
          <w:kern w:val="0"/>
          <w:sz w:val="18"/>
          <w:szCs w:val="18"/>
        </w:rPr>
        <w:t>6.本表请用Excel表格</w:t>
      </w:r>
      <w:r>
        <w:rPr>
          <w:rFonts w:hint="eastAsia" w:ascii="Times New Roman" w:hAnsi="Times New Roman" w:eastAsia="宋体" w:cs="Times New Roman"/>
          <w:color w:val="000000"/>
          <w:kern w:val="0"/>
          <w:sz w:val="18"/>
          <w:szCs w:val="18"/>
          <w:lang w:val="en-US" w:eastAsia="zh-CN"/>
        </w:rPr>
        <w:t>编辑。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仿宋_GB2312">
    <w:altName w:val="@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@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066A5B"/>
    <w:rsid w:val="0F066A5B"/>
    <w:rsid w:val="6D7F6166"/>
    <w:rsid w:val="72A63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仿宋_GB2312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@仿宋_GB2312" w:hAnsi="@仿宋_GB2312" w:eastAsia="仿宋_GB2312" w:cs="@仿宋_GB2312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2020-06-15T09:26:00Z</dcterms:created>
  <dc:creator>71301</dc:creator>
  <cp:lastModifiedBy>黄娟</cp:lastModifiedBy>
  <dcterms:modified xsi:type="dcterms:W3CDTF">2021-06-11T06:55:15Z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AB576CFF2B154ECFA7BB004124F983A7</vt:lpwstr>
  </property>
</Properties>
</file>