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2021年长沙市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生态环境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局所属事业单位公开招聘工作人员岗位表</w:t>
      </w:r>
    </w:p>
    <w:tbl>
      <w:tblPr>
        <w:tblStyle w:val="4"/>
        <w:tblW w:w="15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9"/>
        <w:gridCol w:w="1253"/>
        <w:gridCol w:w="1237"/>
        <w:gridCol w:w="852"/>
        <w:gridCol w:w="760"/>
        <w:gridCol w:w="1283"/>
        <w:gridCol w:w="1967"/>
        <w:gridCol w:w="2611"/>
        <w:gridCol w:w="1036"/>
        <w:gridCol w:w="892"/>
        <w:gridCol w:w="10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编制性质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6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笔试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科目</w:t>
            </w: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方式</w:t>
            </w:r>
          </w:p>
        </w:tc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kern w:val="0"/>
                <w:sz w:val="22"/>
                <w:szCs w:val="22"/>
              </w:rPr>
              <w:t>学历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其他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生态环境局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机动车排气污染监控中心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综合管理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1.具有4年及以上生态环境保护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2.具有10年以上生态环境保护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工作经历的，年龄可放宽到45周岁以下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长沙市芙蓉生态环境监测站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现场采样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研究生：环境科学与工程类、生物科学类、化学类；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学本科：环境与安全类、生物学类、化学类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研究生及以上学历可放宽到35周岁以下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高校毕业生岗位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经常野外作业，工作条件艰苦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监测综合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研究生：环境科学与工程类、化学工程与技术类、化学类；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大学本科：环境与安全类、化工与制药类、化学类。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研究生及以上学历可放宽到35周岁以下。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编制性质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6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笔试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科目</w:t>
            </w: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方式</w:t>
            </w:r>
          </w:p>
        </w:tc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kern w:val="0"/>
                <w:sz w:val="22"/>
                <w:szCs w:val="22"/>
              </w:rPr>
              <w:t>学历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其他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长沙市生态环境局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长沙市天心生态环境监测站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监测综合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30周岁以下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  <w:t>研究生：环境科学与工程类、化学工程与技术类、化学类；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  <w:t>大学本科：环境与安全类、化工与制药类、化学类。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研究生及以上学历可放宽到35周岁以下。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长沙市岳麓生态环境监测站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现场采样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30周岁以下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研究生：环境科学与工程类、生物科学类、化学工程与技术类、化学类；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大学本科：环境与安全类、生物学类、化学工程与技术类、化学类。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研究生及以上学历可放宽到35周岁以下。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经常野外作业，工作条件艰苦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综合管理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val="en-US" w:eastAsia="zh-CN"/>
              </w:rPr>
              <w:t>5年及以上行政管理岗位工作经历或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eastAsia="zh-CN"/>
              </w:rPr>
              <w:t>2年及以上生态环境保护行政管理岗位工作经历；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val="en-US" w:eastAsia="zh-CN"/>
              </w:rPr>
              <w:t>2.同时具有5年及以上行政管理岗位工作经历和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eastAsia="zh-CN"/>
              </w:rPr>
              <w:t>2年及以上生态环境保护行政管理岗位工作经历的，年龄可放宽到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0"/>
                <w:sz w:val="22"/>
                <w:szCs w:val="22"/>
                <w:lang w:eastAsia="zh-CN"/>
              </w:rPr>
              <w:t>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长沙市望城生态环境监测站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监测综合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30周岁以下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  <w:lang w:val="en-US" w:eastAsia="zh-CN"/>
              </w:rPr>
              <w:t>研究生：环境科学与工程类、化学工程与技术类、化学类；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  <w:lang w:val="en-US" w:eastAsia="zh-CN"/>
              </w:rPr>
              <w:t>大学本科：环境与安全类、化工与制药类、化学类、消防工程。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研究生及以上学历可放宽到35周岁以下。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编制性质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6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kern w:val="0"/>
                <w:sz w:val="22"/>
                <w:szCs w:val="22"/>
              </w:rPr>
              <w:t>学历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其他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长沙市生态环境局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长沙市望城生态环境监测站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现场采样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30周岁以下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研究生：环境科学与工程类、生物科学类、化学类；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大学本科：环境与安全类、生物学类、化学类。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研究生及以上学历可放宽到35周岁以下。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经常野外作业，工作条件艰苦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长沙市长沙县生态环境监测站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全额拨款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财务管理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30周岁以下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工商管理类、经济学类</w:t>
            </w:r>
          </w:p>
        </w:tc>
        <w:tc>
          <w:tcPr>
            <w:tcW w:w="2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年及以上财务工作经历；具有中级会计师及以上职称；研究生及以上学历可放宽到35周岁以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下。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公共基础知识、申论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结构化面试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68F"/>
    <w:rsid w:val="000229B0"/>
    <w:rsid w:val="002C768F"/>
    <w:rsid w:val="006D129F"/>
    <w:rsid w:val="00751FC7"/>
    <w:rsid w:val="008B1990"/>
    <w:rsid w:val="00AF7D69"/>
    <w:rsid w:val="047A7E27"/>
    <w:rsid w:val="05DD2613"/>
    <w:rsid w:val="098B1FE3"/>
    <w:rsid w:val="0B2F0C84"/>
    <w:rsid w:val="0BB169A8"/>
    <w:rsid w:val="0E7D0637"/>
    <w:rsid w:val="10465649"/>
    <w:rsid w:val="164067D3"/>
    <w:rsid w:val="16BC7377"/>
    <w:rsid w:val="1742265A"/>
    <w:rsid w:val="17B33B00"/>
    <w:rsid w:val="19CC4256"/>
    <w:rsid w:val="19EF7A28"/>
    <w:rsid w:val="1B827907"/>
    <w:rsid w:val="252513D6"/>
    <w:rsid w:val="2EA318A5"/>
    <w:rsid w:val="30C506DA"/>
    <w:rsid w:val="3282059D"/>
    <w:rsid w:val="342001EB"/>
    <w:rsid w:val="39597E55"/>
    <w:rsid w:val="3FC43D19"/>
    <w:rsid w:val="3FC80BB6"/>
    <w:rsid w:val="41377D04"/>
    <w:rsid w:val="4553297D"/>
    <w:rsid w:val="45601545"/>
    <w:rsid w:val="462F26BA"/>
    <w:rsid w:val="4882654A"/>
    <w:rsid w:val="48E3625A"/>
    <w:rsid w:val="4B2B1338"/>
    <w:rsid w:val="4B933AAE"/>
    <w:rsid w:val="4BEC6EB2"/>
    <w:rsid w:val="54905C78"/>
    <w:rsid w:val="582675F1"/>
    <w:rsid w:val="59553988"/>
    <w:rsid w:val="5B17384C"/>
    <w:rsid w:val="5C94244A"/>
    <w:rsid w:val="5CC3496C"/>
    <w:rsid w:val="60A43225"/>
    <w:rsid w:val="627860EE"/>
    <w:rsid w:val="68281A4D"/>
    <w:rsid w:val="6A53613D"/>
    <w:rsid w:val="6D6E5B54"/>
    <w:rsid w:val="6FDF0C79"/>
    <w:rsid w:val="735D1476"/>
    <w:rsid w:val="7540767A"/>
    <w:rsid w:val="78035199"/>
    <w:rsid w:val="79B70A7D"/>
    <w:rsid w:val="7C8944CA"/>
    <w:rsid w:val="7E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風满楼</cp:lastModifiedBy>
  <cp:lastPrinted>2021-04-22T02:13:00Z</cp:lastPrinted>
  <dcterms:modified xsi:type="dcterms:W3CDTF">2021-06-15T01:30:25Z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FE63630751D44E0B83A7AD43502327C1</vt:lpwstr>
  </property>
</Properties>
</file>