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台</w:t>
      </w:r>
      <w:r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  <w:t>州海关综合技术服务中心合同制人员报名登记表</w:t>
      </w:r>
    </w:p>
    <w:tbl>
      <w:tblPr>
        <w:tblStyle w:val="2"/>
        <w:tblW w:w="4936" w:type="pct"/>
        <w:tblInd w:w="-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641"/>
        <w:gridCol w:w="37"/>
        <w:gridCol w:w="37"/>
        <w:gridCol w:w="1418"/>
        <w:gridCol w:w="1062"/>
        <w:gridCol w:w="888"/>
        <w:gridCol w:w="1290"/>
        <w:gridCol w:w="341"/>
        <w:gridCol w:w="17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 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4CFB"/>
    <w:rsid w:val="1D0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2021-06-23T03:23:00Z</dcterms:created>
  <dc:creator>Administrator</dc:creator>
  <cp:lastModifiedBy>Administrator</cp:lastModifiedBy>
  <dcterms:modified xsi:type="dcterms:W3CDTF">2021-06-23T03:24:12Z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5C4FBA2A3BB4441EA7009FB98210DB25</vt:lpwstr>
  </property>
</Properties>
</file>