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微软雅黑" w:hAnsi="微软雅黑" w:eastAsia="微软雅黑" w:cs="微软雅黑"/>
          <w:color w:val="C5001E"/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C5001E"/>
          <w:sz w:val="30"/>
          <w:szCs w:val="30"/>
          <w:bdr w:val="none" w:color="auto" w:sz="0" w:space="0"/>
        </w:rPr>
        <w:t>2021年思政课教师招聘计划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5" w:beforeAutospacing="0" w:after="255" w:afterAutospacing="0"/>
        <w:ind w:left="0" w:right="0"/>
        <w:jc w:val="center"/>
        <w:rPr>
          <w:sz w:val="15"/>
          <w:szCs w:val="15"/>
        </w:rPr>
      </w:pPr>
      <w:r>
        <w:rPr>
          <w:rFonts w:ascii="宋体" w:hAnsi="宋体" w:eastAsia="宋体" w:cs="宋体"/>
          <w:kern w:val="0"/>
          <w:sz w:val="15"/>
          <w:szCs w:val="15"/>
          <w:bdr w:val="none" w:color="auto" w:sz="0" w:space="0"/>
          <w:lang w:val="en-US" w:eastAsia="zh-CN" w:bidi="ar"/>
        </w:rPr>
        <w:t>作者：  来源：人事处  发布时间：2021年06月24日   浏览次数： 14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1440" w:right="0" w:hanging="360"/>
        <w:rPr>
          <w:color w:val="666666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2" w:lineRule="atLeast"/>
        <w:ind w:left="720" w:right="0"/>
        <w:jc w:val="left"/>
      </w:pPr>
      <w:r>
        <w:rPr>
          <w:rStyle w:val="6"/>
          <w:rFonts w:ascii="monospace" w:hAnsi="monospace" w:eastAsia="monospace" w:cs="monospace"/>
          <w:color w:val="666666"/>
          <w:sz w:val="31"/>
          <w:szCs w:val="31"/>
          <w:bdr w:val="none" w:color="auto" w:sz="0" w:space="0"/>
        </w:rPr>
        <w:t>招聘计划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1440" w:right="0" w:hanging="360"/>
        <w:rPr>
          <w:color w:val="666666"/>
          <w:sz w:val="21"/>
          <w:szCs w:val="21"/>
        </w:rPr>
      </w:pPr>
    </w:p>
    <w:tbl>
      <w:tblPr>
        <w:tblW w:w="109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696"/>
        <w:gridCol w:w="859"/>
        <w:gridCol w:w="8173"/>
        <w:gridCol w:w="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条件要求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bdr w:val="none" w:color="auto" w:sz="0" w:space="0"/>
              </w:rPr>
              <w:t>思政课教师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bdr w:val="none" w:color="auto" w:sz="0" w:space="0"/>
              </w:rPr>
              <w:t>研究生专业须为马克思主义理论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bdr w:val="none" w:color="auto" w:sz="0" w:space="0"/>
              </w:rPr>
              <w:t>/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bdr w:val="none" w:color="auto" w:sz="0" w:space="0"/>
              </w:rPr>
              <w:t>马克思主义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24"/>
                <w:szCs w:val="24"/>
                <w:bdr w:val="none" w:color="auto" w:sz="0" w:space="0"/>
                <w:lang w:eastAsia="zh-CN"/>
              </w:rPr>
              <w:t>基本原理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bdr w:val="none" w:color="auto" w:sz="0" w:space="0"/>
              </w:rPr>
              <w:t>/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bdr w:val="none" w:color="auto" w:sz="0" w:space="0"/>
              </w:rPr>
              <w:t>思想政治教育等相关专业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bdr w:val="none" w:color="auto" w:sz="0" w:space="0"/>
              </w:rPr>
              <w:t>,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  <w:bdr w:val="none" w:color="auto" w:sz="0" w:space="0"/>
              </w:rPr>
              <w:t>本硕专业一致或相关者优先；中共党员，具备一定的马克思主义理论基础和政策水平，具有较高的政治素质和坚定的理想信念，坚决贯彻执行党的基本路线和各项方针政策，有较强的政治敏感性和政治辨别力。有思政课教学经验者优先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C08498"/>
    <w:multiLevelType w:val="multilevel"/>
    <w:tmpl w:val="1BC0849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AB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2021-06-24T08:47:13Z</dcterms:created>
  <dc:creator>Administrator</dc:creator>
  <cp:lastModifiedBy>那时花开咖啡馆。</cp:lastModifiedBy>
  <dcterms:modified xsi:type="dcterms:W3CDTF">2021-06-24T08:47:15Z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D7D9F03AB84343D99CA11EDCB51F54EE</vt:lpwstr>
  </property>
</Properties>
</file>