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bookmarkStart w:id="0" w:name="_GoBack"/>
      <w:bookmarkEnd w:id="0"/>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ascii="方正小标宋简体" w:hAnsi="方正小标宋简体" w:eastAsia="方正小标宋简体" w:cs="方正小标宋简体"/>
          <w:bCs/>
          <w:kern w:val="0"/>
          <w:sz w:val="44"/>
          <w:szCs w:val="44"/>
        </w:rPr>
        <w:t>1</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招远</w:t>
      </w:r>
      <w:r>
        <w:rPr>
          <w:rFonts w:hint="eastAsia" w:ascii="方正小标宋简体" w:hAnsi="方正小标宋简体" w:eastAsia="方正小标宋简体" w:cs="方正小标宋简体"/>
          <w:bCs/>
          <w:kern w:val="0"/>
          <w:sz w:val="44"/>
          <w:szCs w:val="44"/>
        </w:rPr>
        <w:t>市事业单位公开</w:t>
      </w:r>
      <w:r>
        <w:rPr>
          <w:rFonts w:hint="eastAsia" w:ascii="方正小标宋简体" w:hAnsi="方正小标宋简体" w:eastAsia="方正小标宋简体" w:cs="方正小标宋简体"/>
          <w:bCs/>
          <w:kern w:val="0"/>
          <w:sz w:val="44"/>
          <w:szCs w:val="44"/>
          <w:lang w:eastAsia="zh-CN"/>
        </w:rPr>
        <w:t>二次</w:t>
      </w:r>
      <w:r>
        <w:rPr>
          <w:rFonts w:hint="eastAsia" w:ascii="方正小标宋简体" w:hAnsi="方正小标宋简体" w:eastAsia="方正小标宋简体" w:cs="方正小标宋简体"/>
          <w:bCs/>
          <w:kern w:val="0"/>
          <w:sz w:val="44"/>
          <w:szCs w:val="44"/>
        </w:rPr>
        <w:t>招聘</w:t>
      </w:r>
      <w:r>
        <w:rPr>
          <w:rFonts w:hint="eastAsia" w:ascii="方正小标宋简体" w:hAnsi="方正小标宋简体" w:eastAsia="方正小标宋简体" w:cs="方正小标宋简体"/>
          <w:bCs/>
          <w:kern w:val="0"/>
          <w:sz w:val="44"/>
          <w:szCs w:val="44"/>
          <w:lang w:val="en-US" w:eastAsia="zh-CN"/>
        </w:rPr>
        <w:t xml:space="preserve">       </w:t>
      </w:r>
      <w:r>
        <w:rPr>
          <w:rFonts w:hint="eastAsia" w:ascii="方正小标宋简体" w:hAnsi="方正小标宋简体" w:eastAsia="方正小标宋简体" w:cs="方正小标宋简体"/>
          <w:bCs/>
          <w:kern w:val="0"/>
          <w:sz w:val="44"/>
          <w:szCs w:val="44"/>
          <w:lang w:eastAsia="zh-CN"/>
        </w:rPr>
        <w:t>工作</w:t>
      </w:r>
      <w:r>
        <w:rPr>
          <w:rFonts w:hint="eastAsia" w:ascii="方正小标宋简体" w:hAnsi="方正小标宋简体" w:eastAsia="方正小标宋简体" w:cs="方正小标宋简体"/>
          <w:bCs/>
          <w:kern w:val="0"/>
          <w:sz w:val="44"/>
          <w:szCs w:val="44"/>
        </w:rPr>
        <w:t>人员应聘须知</w:t>
      </w:r>
    </w:p>
    <w:p>
      <w:pPr>
        <w:spacing w:line="560" w:lineRule="exact"/>
        <w:jc w:val="center"/>
        <w:rPr>
          <w:rFonts w:ascii="方正小标宋简体" w:hAnsi="仿宋_GB2312" w:eastAsia="方正小标宋简体" w:cs="仿宋_GB2312"/>
          <w:kern w:val="0"/>
          <w:sz w:val="24"/>
        </w:rPr>
      </w:pP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kinsoku/>
        <w:wordWrap/>
        <w:overflowPunct/>
        <w:topLinePunct w:val="0"/>
        <w:autoSpaceDE/>
        <w:autoSpaceDN/>
        <w:bidi w:val="0"/>
        <w:adjustRightInd/>
        <w:snapToGrid w:val="0"/>
        <w:spacing w:line="48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eastAsia="zh-CN"/>
        </w:rPr>
        <w:t>招远</w:t>
      </w:r>
      <w:r>
        <w:rPr>
          <w:rFonts w:hint="eastAsia" w:ascii="仿宋_GB2312" w:hAnsi="仿宋" w:eastAsia="仿宋_GB2312"/>
          <w:sz w:val="32"/>
          <w:szCs w:val="32"/>
        </w:rPr>
        <w:t>市事业单位公开</w:t>
      </w:r>
      <w:r>
        <w:rPr>
          <w:rFonts w:hint="eastAsia" w:ascii="仿宋_GB2312" w:hAnsi="仿宋" w:eastAsia="仿宋_GB2312"/>
          <w:sz w:val="32"/>
          <w:szCs w:val="32"/>
          <w:lang w:eastAsia="zh-CN"/>
        </w:rPr>
        <w:t>二次</w:t>
      </w:r>
      <w:r>
        <w:rPr>
          <w:rFonts w:hint="eastAsia" w:ascii="仿宋_GB2312" w:hAnsi="仿宋" w:eastAsia="仿宋_GB2312"/>
          <w:sz w:val="32"/>
          <w:szCs w:val="32"/>
        </w:rPr>
        <w:t>招聘</w:t>
      </w:r>
      <w:r>
        <w:rPr>
          <w:rFonts w:hint="eastAsia" w:ascii="仿宋_GB2312" w:hAnsi="仿宋" w:eastAsia="仿宋_GB2312"/>
          <w:sz w:val="32"/>
          <w:szCs w:val="32"/>
          <w:lang w:eastAsia="zh-CN"/>
        </w:rPr>
        <w:t>工作</w:t>
      </w:r>
      <w:r>
        <w:rPr>
          <w:rFonts w:hint="eastAsia" w:ascii="仿宋_GB2312" w:hAnsi="仿宋" w:eastAsia="仿宋_GB2312"/>
          <w:sz w:val="32"/>
          <w:szCs w:val="32"/>
        </w:rPr>
        <w:t>人员简章》（以下简称《简章》）规定的条件及招聘岗位资格条件者，均可应聘。</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keepNext w:val="0"/>
        <w:keepLines w:val="0"/>
        <w:pageBreakBefore w:val="0"/>
        <w:kinsoku/>
        <w:wordWrap/>
        <w:overflowPunct/>
        <w:topLinePunct w:val="0"/>
        <w:autoSpaceDE/>
        <w:autoSpaceDN/>
        <w:bidi w:val="0"/>
        <w:adjustRightInd/>
        <w:snapToGrid w:val="0"/>
        <w:spacing w:line="48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80</w:t>
      </w:r>
      <w:r>
        <w:rPr>
          <w:rFonts w:hint="eastAsia" w:ascii="仿宋_GB2312" w:hAnsi="仿宋" w:eastAsia="仿宋_GB2312"/>
          <w:sz w:val="32"/>
          <w:szCs w:val="32"/>
        </w:rPr>
        <w:t>年</w:t>
      </w:r>
      <w:r>
        <w:rPr>
          <w:rFonts w:hint="eastAsia" w:ascii="仿宋_GB2312" w:hAnsi="仿宋" w:eastAsia="仿宋_GB2312"/>
          <w:sz w:val="32"/>
          <w:szCs w:val="32"/>
          <w:lang w:val="en-US" w:eastAsia="zh-CN"/>
        </w:rPr>
        <w:t>7</w:t>
      </w:r>
      <w:r>
        <w:rPr>
          <w:rFonts w:hint="eastAsia" w:ascii="仿宋_GB2312" w:hAnsi="仿宋" w:eastAsia="仿宋_GB2312"/>
          <w:sz w:val="32"/>
          <w:szCs w:val="32"/>
        </w:rPr>
        <w:t>月</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rPr>
        <w:t>日（含）以后出生；岗位另有要求的，以岗位要求为准。</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具有多个学历层次的应聘人员以某个层次学历报考的，其所学专业、曾否落实工作单位、应届生身份和国家规定择业期等应聘条件，均按该层次学历的要求进行审核。</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w:t>
      </w:r>
      <w:r>
        <w:rPr>
          <w:rFonts w:ascii="仿宋_GB2312" w:hAnsi="仿宋" w:eastAsia="仿宋_GB2312"/>
          <w:sz w:val="32"/>
          <w:szCs w:val="32"/>
        </w:rPr>
        <w:t>1</w:t>
      </w:r>
      <w:r>
        <w:rPr>
          <w:rFonts w:hint="eastAsia" w:ascii="仿宋_GB2312" w:hAnsi="仿宋" w:eastAsia="仿宋_GB2312"/>
          <w:sz w:val="32"/>
          <w:szCs w:val="32"/>
        </w:rPr>
        <w:t>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021年毕业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7</w:t>
      </w:r>
      <w:r>
        <w:rPr>
          <w:rFonts w:hint="eastAsia" w:ascii="仿宋_GB2312" w:hAnsi="仿宋" w:eastAsia="仿宋_GB2312"/>
          <w:sz w:val="32"/>
          <w:szCs w:val="32"/>
        </w:rPr>
        <w:t>月</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rPr>
        <w:t>日（含）之前取得，且在现场资格审查、考察、办理聘用手续等期间该证件均有效。</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48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keepNext w:val="0"/>
        <w:keepLines w:val="0"/>
        <w:pageBreakBefore w:val="0"/>
        <w:kinsoku/>
        <w:wordWrap/>
        <w:overflowPunct/>
        <w:topLinePunct w:val="0"/>
        <w:autoSpaceDE/>
        <w:autoSpaceDN/>
        <w:bidi w:val="0"/>
        <w:adjustRightInd/>
        <w:spacing w:line="480" w:lineRule="exact"/>
        <w:ind w:firstLine="640" w:firstLineChars="200"/>
        <w:textAlignment w:val="auto"/>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w:t>
      </w:r>
      <w:r>
        <w:rPr>
          <w:rFonts w:hint="eastAsia" w:ascii="仿宋_GB2312" w:hAnsi="仿宋_GB2312" w:eastAsia="仿宋_GB2312" w:cs="仿宋_GB2312"/>
          <w:sz w:val="32"/>
          <w:szCs w:val="32"/>
        </w:rPr>
        <w:t>国（境）外学历学位认证书</w:t>
      </w:r>
      <w:r>
        <w:rPr>
          <w:rFonts w:hint="eastAsia" w:ascii="仿宋_GB2312" w:hAnsi="仿宋_GB2312" w:eastAsia="仿宋_GB2312" w:cs="仿宋_GB2312"/>
          <w:kern w:val="0"/>
          <w:sz w:val="32"/>
          <w:szCs w:val="32"/>
        </w:rPr>
        <w:t>的，如因最终颁发的</w:t>
      </w:r>
      <w:r>
        <w:rPr>
          <w:rFonts w:hint="eastAsia" w:ascii="仿宋_GB2312" w:hAnsi="仿宋_GB2312" w:eastAsia="仿宋_GB2312" w:cs="仿宋_GB2312"/>
          <w:sz w:val="32"/>
          <w:szCs w:val="32"/>
        </w:rPr>
        <w:t>国（境）外学历学位认证书所载专业</w:t>
      </w:r>
      <w:r>
        <w:rPr>
          <w:rFonts w:hint="eastAsia" w:ascii="仿宋_GB2312" w:hAnsi="仿宋_GB2312" w:eastAsia="仿宋_GB2312" w:cs="仿宋_GB2312"/>
          <w:kern w:val="0"/>
          <w:sz w:val="32"/>
          <w:szCs w:val="32"/>
        </w:rPr>
        <w:t>与本人承诺专业不一致而被取消报名资格，责任自负。</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keepNext w:val="0"/>
        <w:keepLines w:val="0"/>
        <w:pageBreakBefore w:val="0"/>
        <w:kinsoku/>
        <w:wordWrap/>
        <w:overflowPunct/>
        <w:topLinePunct w:val="0"/>
        <w:autoSpaceDE/>
        <w:autoSpaceDN/>
        <w:bidi w:val="0"/>
        <w:adjustRightInd/>
        <w:snapToGrid w:val="0"/>
        <w:spacing w:line="480" w:lineRule="exact"/>
        <w:ind w:firstLine="627" w:firstLineChars="196"/>
        <w:textAlignment w:val="auto"/>
        <w:rPr>
          <w:rFonts w:ascii="黑体" w:hAnsi="黑体" w:eastAsia="黑体" w:cs="黑体"/>
          <w:sz w:val="32"/>
          <w:szCs w:val="32"/>
        </w:rPr>
      </w:pPr>
      <w:r>
        <w:rPr>
          <w:rFonts w:hint="eastAsia" w:ascii="黑体" w:hAnsi="黑体" w:eastAsia="黑体" w:cs="黑体"/>
          <w:sz w:val="32"/>
          <w:szCs w:val="32"/>
        </w:rPr>
        <w:t>13.填报相关表格、信息时需注意什么？</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18.已经签订就业协议书的2021年全日制普通高等院校毕业生，报考时应注意什么？</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keepNext w:val="0"/>
        <w:keepLines w:val="0"/>
        <w:pageBreakBefore w:val="0"/>
        <w:widowControl/>
        <w:tabs>
          <w:tab w:val="left" w:pos="2865"/>
        </w:tabs>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w:t>
      </w:r>
      <w:r>
        <w:rPr>
          <w:rFonts w:hint="eastAsia" w:ascii="仿宋_GB2312" w:hAnsi="仿宋_GB2312" w:eastAsia="仿宋_GB2312" w:cs="仿宋_GB2312"/>
          <w:kern w:val="0"/>
          <w:sz w:val="32"/>
          <w:szCs w:val="32"/>
          <w:lang w:eastAsia="zh-CN"/>
        </w:rPr>
        <w:t>和残疾人</w:t>
      </w:r>
      <w:r>
        <w:rPr>
          <w:rFonts w:hint="eastAsia" w:ascii="仿宋_GB2312" w:hAnsi="仿宋_GB2312" w:eastAsia="仿宋_GB2312" w:cs="仿宋_GB2312"/>
          <w:kern w:val="0"/>
          <w:sz w:val="32"/>
          <w:szCs w:val="32"/>
        </w:rPr>
        <w:t>，先在规定时间内完成笔试缴费，办理考务费减免手续后，退回笔试考务费用。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kern w:val="0"/>
          <w:sz w:val="32"/>
          <w:szCs w:val="32"/>
          <w:lang w:val="en-US" w:eastAsia="zh-CN"/>
        </w:rPr>
        <w:t>zysrsjdpk@yt.shandong.cn</w:t>
      </w:r>
      <w:r>
        <w:rPr>
          <w:rFonts w:hint="eastAsia" w:ascii="仿宋_GB2312" w:hAnsi="仿宋_GB2312" w:eastAsia="仿宋_GB2312" w:cs="仿宋_GB2312"/>
          <w:kern w:val="0"/>
          <w:sz w:val="32"/>
          <w:szCs w:val="32"/>
        </w:rPr>
        <w:t>，邮件主题须为：“笔试费用减免+考生姓名+身份证号”。发送材料包括：</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lang w:val="en-US" w:eastAsia="zh-CN"/>
        </w:rPr>
        <w:t>7</w:t>
      </w:r>
      <w:r>
        <w:rPr>
          <w:rFonts w:hint="eastAsia" w:ascii="仿宋_GB2312" w:hAnsi="仿宋" w:eastAsia="仿宋_GB2312"/>
          <w:sz w:val="32"/>
          <w:szCs w:val="32"/>
        </w:rPr>
        <w:t>月</w:t>
      </w:r>
      <w:r>
        <w:rPr>
          <w:rFonts w:hint="eastAsia" w:ascii="仿宋_GB2312" w:hAnsi="仿宋" w:eastAsia="仿宋_GB2312"/>
          <w:sz w:val="32"/>
          <w:szCs w:val="32"/>
          <w:lang w:val="en-US" w:eastAsia="zh-CN"/>
        </w:rPr>
        <w:t>9</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8216837</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w:t>
      </w:r>
      <w:r>
        <w:rPr>
          <w:rFonts w:hint="eastAsia" w:ascii="仿宋_GB2312" w:hAnsi="仿宋_GB2312" w:eastAsia="仿宋_GB2312" w:cs="仿宋_GB2312"/>
          <w:kern w:val="0"/>
          <w:sz w:val="32"/>
          <w:szCs w:val="32"/>
          <w:lang w:eastAsia="zh-CN"/>
        </w:rPr>
        <w:t>和残疾人</w:t>
      </w:r>
      <w:r>
        <w:rPr>
          <w:rFonts w:hint="eastAsia" w:ascii="仿宋_GB2312" w:hAnsi="仿宋_GB2312" w:eastAsia="仿宋_GB2312" w:cs="仿宋_GB2312"/>
          <w:kern w:val="0"/>
          <w:sz w:val="32"/>
          <w:szCs w:val="32"/>
        </w:rPr>
        <w:t>如进入面试范围，在现场资格审查时，经应聘人员本人申请，可免缴面试考务费。</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w:t>
      </w:r>
      <w:r>
        <w:rPr>
          <w:rFonts w:hint="eastAsia" w:ascii="仿宋_GB2312" w:hAnsi="仿宋_GB2312" w:eastAsia="仿宋_GB2312" w:cs="仿宋_GB2312"/>
          <w:kern w:val="0"/>
          <w:sz w:val="32"/>
          <w:szCs w:val="32"/>
          <w:lang w:eastAsia="zh-CN"/>
        </w:rPr>
        <w:t>招远市人社局事管科</w:t>
      </w:r>
      <w:r>
        <w:rPr>
          <w:rFonts w:hint="eastAsia" w:ascii="仿宋_GB2312" w:hAnsi="仿宋_GB2312" w:eastAsia="仿宋_GB2312" w:cs="仿宋_GB2312"/>
          <w:kern w:val="0"/>
          <w:sz w:val="32"/>
          <w:szCs w:val="32"/>
        </w:rPr>
        <w:t>（电话0535-</w:t>
      </w:r>
      <w:r>
        <w:rPr>
          <w:rFonts w:hint="eastAsia" w:ascii="仿宋_GB2312" w:hAnsi="仿宋_GB2312" w:eastAsia="仿宋_GB2312" w:cs="仿宋_GB2312"/>
          <w:kern w:val="0"/>
          <w:sz w:val="32"/>
          <w:szCs w:val="32"/>
          <w:lang w:val="en-US" w:eastAsia="zh-CN"/>
        </w:rPr>
        <w:t>8216837</w:t>
      </w:r>
      <w:r>
        <w:rPr>
          <w:rFonts w:hint="eastAsia"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lang w:eastAsia="zh-CN"/>
        </w:rPr>
        <w:t>事管科</w:t>
      </w:r>
      <w:r>
        <w:rPr>
          <w:rFonts w:hint="eastAsia" w:ascii="仿宋_GB2312" w:hAnsi="仿宋_GB2312" w:eastAsia="仿宋_GB2312" w:cs="仿宋_GB2312"/>
          <w:kern w:val="0"/>
          <w:sz w:val="32"/>
          <w:szCs w:val="32"/>
        </w:rPr>
        <w:t>与银行方对账后，将缴费状态改为“已缴费”。</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keepNext w:val="0"/>
        <w:keepLines w:val="0"/>
        <w:pageBreakBefore w:val="0"/>
        <w:kinsoku/>
        <w:wordWrap/>
        <w:overflowPunct/>
        <w:topLinePunct w:val="0"/>
        <w:autoSpaceDE/>
        <w:autoSpaceDN/>
        <w:bidi w:val="0"/>
        <w:adjustRightInd/>
        <w:snapToGrid w:val="0"/>
        <w:spacing w:line="480" w:lineRule="exact"/>
        <w:ind w:firstLine="627" w:firstLineChars="196"/>
        <w:textAlignment w:val="auto"/>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w:t>
      </w:r>
      <w:r>
        <w:rPr>
          <w:rFonts w:hint="eastAsia" w:ascii="仿宋_GB2312" w:hAnsi="仿宋_GB2312" w:eastAsia="仿宋_GB2312" w:cs="仿宋_GB2312"/>
          <w:kern w:val="0"/>
          <w:sz w:val="32"/>
          <w:szCs w:val="32"/>
          <w:lang w:eastAsia="zh-CN"/>
        </w:rPr>
        <w:t>招远</w:t>
      </w:r>
      <w:r>
        <w:rPr>
          <w:rFonts w:hint="eastAsia" w:ascii="仿宋_GB2312" w:hAnsi="仿宋_GB2312" w:eastAsia="仿宋_GB2312" w:cs="仿宋_GB2312"/>
          <w:kern w:val="0"/>
          <w:sz w:val="32"/>
          <w:szCs w:val="32"/>
        </w:rPr>
        <w:t>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keepNext w:val="0"/>
        <w:keepLines w:val="0"/>
        <w:pageBreakBefore w:val="0"/>
        <w:kinsoku/>
        <w:wordWrap/>
        <w:overflowPunct/>
        <w:topLinePunct w:val="0"/>
        <w:autoSpaceDE/>
        <w:autoSpaceDN/>
        <w:bidi w:val="0"/>
        <w:adjustRightInd/>
        <w:spacing w:line="480" w:lineRule="exact"/>
        <w:ind w:firstLine="643"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keepNext w:val="0"/>
        <w:keepLines w:val="0"/>
        <w:pageBreakBefore w:val="0"/>
        <w:kinsoku/>
        <w:wordWrap/>
        <w:overflowPunct/>
        <w:topLinePunct w:val="0"/>
        <w:autoSpaceDE/>
        <w:autoSpaceDN/>
        <w:bidi w:val="0"/>
        <w:adjustRightInd/>
        <w:spacing w:line="48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w:t>
      </w:r>
      <w:r>
        <w:rPr>
          <w:rFonts w:hint="eastAsia" w:ascii="仿宋_GB2312" w:hAnsi="仿宋_GB2312" w:eastAsia="仿宋_GB2312" w:cs="仿宋_GB2312"/>
          <w:color w:val="auto"/>
          <w:kern w:val="0"/>
          <w:sz w:val="32"/>
          <w:szCs w:val="32"/>
          <w:lang w:eastAsia="zh-CN"/>
        </w:rPr>
        <w:t>外省</w:t>
      </w:r>
      <w:r>
        <w:rPr>
          <w:rFonts w:hint="eastAsia" w:ascii="仿宋_GB2312" w:hAnsi="仿宋_GB2312" w:eastAsia="仿宋_GB2312" w:cs="仿宋_GB2312"/>
          <w:kern w:val="0"/>
          <w:sz w:val="32"/>
          <w:szCs w:val="32"/>
        </w:rPr>
        <w:t>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keepNext w:val="0"/>
        <w:keepLines w:val="0"/>
        <w:pageBreakBefore w:val="0"/>
        <w:kinsoku/>
        <w:wordWrap/>
        <w:overflowPunct/>
        <w:topLinePunct w:val="0"/>
        <w:autoSpaceDE/>
        <w:autoSpaceDN/>
        <w:bidi w:val="0"/>
        <w:adjustRightInd/>
        <w:spacing w:line="48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p>
    <w:p>
      <w:pPr>
        <w:keepNext w:val="0"/>
        <w:keepLines w:val="0"/>
        <w:pageBreakBefore w:val="0"/>
        <w:widowControl/>
        <w:kinsoku/>
        <w:wordWrap/>
        <w:overflowPunct/>
        <w:topLinePunct w:val="0"/>
        <w:autoSpaceDE/>
        <w:autoSpaceDN/>
        <w:bidi w:val="0"/>
        <w:adjustRightInd/>
        <w:spacing w:line="480" w:lineRule="exact"/>
        <w:ind w:firstLine="643"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“应届高校毕业生”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须提交身份证、学校核发的就业推荐表（或学校相关部门出具的学历学位证明或教育部学籍在线验证报告），</w:t>
      </w:r>
      <w:r>
        <w:rPr>
          <w:rFonts w:hint="eastAsia" w:ascii="仿宋_GB2312" w:hAnsi="仿宋_GB2312" w:eastAsia="仿宋_GB2312" w:cs="仿宋_GB2312"/>
          <w:kern w:val="0"/>
          <w:sz w:val="32"/>
          <w:szCs w:val="32"/>
        </w:rPr>
        <w:t>就读期间个人档案、组织关系保管在就读院校（或科研机构）的书面承诺</w:t>
      </w:r>
      <w:r>
        <w:rPr>
          <w:rFonts w:hint="eastAsia" w:ascii="仿宋_GB2312" w:hAnsi="仿宋_GB2312" w:eastAsia="仿宋_GB2312" w:cs="仿宋_GB2312"/>
          <w:color w:val="000000" w:themeColor="text1"/>
          <w:kern w:val="0"/>
          <w:sz w:val="32"/>
          <w:szCs w:val="32"/>
          <w14:textFill>
            <w14:solidFill>
              <w14:schemeClr w14:val="tx1"/>
            </w14:solidFill>
          </w14:textFill>
        </w:rPr>
        <w:t>，已经就业或签订就业协议书的还须提供具有用人管理权限部门或单位出具的同意报考证明信或解约函。</w:t>
      </w:r>
    </w:p>
    <w:p>
      <w:pPr>
        <w:keepNext w:val="0"/>
        <w:keepLines w:val="0"/>
        <w:pageBreakBefore w:val="0"/>
        <w:widowControl/>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国家统一招生，</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年离校时和在国家规定择业期（二年）内未曾落实工作单位的普通高校毕业生提供档案存放证明〔</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须</w:t>
      </w:r>
      <w:r>
        <w:rPr>
          <w:rFonts w:ascii="仿宋_GB2312" w:hAnsi="仿宋_GB2312" w:eastAsia="仿宋_GB2312" w:cs="仿宋_GB2312"/>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kern w:val="0"/>
          <w:sz w:val="32"/>
          <w:szCs w:val="32"/>
        </w:rPr>
        <w:t>〕、择业期（二年）内未曾落实工作单位的个人书面承诺书，学历证书、相应学位证书、身份证、毕业生就业主管机关签发的就业报到证（非个人原因未发放就业报到证的提供相关证明材料）。</w:t>
      </w:r>
    </w:p>
    <w:p>
      <w:pPr>
        <w:keepNext w:val="0"/>
        <w:keepLines w:val="0"/>
        <w:pageBreakBefore w:val="0"/>
        <w:widowControl/>
        <w:kinsoku/>
        <w:wordWrap/>
        <w:overflowPunct/>
        <w:topLinePunct w:val="0"/>
        <w:autoSpaceDE/>
        <w:autoSpaceDN/>
        <w:bidi w:val="0"/>
        <w:adjustRightInd/>
        <w:spacing w:line="4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在国（境）外教学科研机构学习，与国（境）内应届高校毕业生同期毕业的海归</w:t>
      </w:r>
      <w:r>
        <w:rPr>
          <w:rFonts w:hint="eastAsia" w:ascii="仿宋_GB2312" w:hAnsi="仿宋_GB2312" w:eastAsia="仿宋_GB2312" w:cs="仿宋_GB2312"/>
          <w:sz w:val="32"/>
          <w:szCs w:val="32"/>
        </w:rPr>
        <w:t>留学人员</w:t>
      </w:r>
      <w:r>
        <w:rPr>
          <w:rFonts w:hint="eastAsia" w:ascii="仿宋_GB2312" w:hAnsi="仿宋_GB2312" w:eastAsia="仿宋_GB2312" w:cs="仿宋_GB2312"/>
          <w:kern w:val="0"/>
          <w:sz w:val="32"/>
          <w:szCs w:val="32"/>
        </w:rPr>
        <w:t>（含二年择业期内未曾落实工作单位的）提供国（境）外学历学位认证书〔未取得国（境）外学历学位认证书的须提供国（境）外学历学位证书、有资质的翻译机构出具的翻译资料和能够按时取得国（境）外学历学位认证的个人书面承诺，承诺专业须与学历学位认证书一致〕、身份证，择业期（二年）内未曾落实工作单位的提供择业期（二年）内曾未落实工作单位的个人书面承诺书，与国（境）内应届高校毕业生同期毕业、已经就业或签订就业协议书的还须提供具有用人管理权限部门或单位出具的同意报考证明信或解约函。</w:t>
      </w:r>
    </w:p>
    <w:p>
      <w:pPr>
        <w:keepNext w:val="0"/>
        <w:keepLines w:val="0"/>
        <w:pageBreakBefore w:val="0"/>
        <w:widowControl/>
        <w:kinsoku/>
        <w:wordWrap/>
        <w:overflowPunct/>
        <w:topLinePunct w:val="0"/>
        <w:autoSpaceDE/>
        <w:autoSpaceDN/>
        <w:bidi w:val="0"/>
        <w:adjustRightInd/>
        <w:spacing w:line="4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参加服务基层四项目人员提供本人学历证书、相应学位证书、身份证、参加相应项目及考核合格的证明材料和服务期满且考核合格后2年内未曾落实工作单位的个人书面承诺书。</w:t>
      </w:r>
    </w:p>
    <w:p>
      <w:pPr>
        <w:keepNext w:val="0"/>
        <w:keepLines w:val="0"/>
        <w:pageBreakBefore w:val="0"/>
        <w:kinsoku/>
        <w:wordWrap/>
        <w:overflowPunct/>
        <w:topLinePunct w:val="0"/>
        <w:autoSpaceDE/>
        <w:autoSpaceDN/>
        <w:bidi w:val="0"/>
        <w:adjustRightInd/>
        <w:spacing w:line="480" w:lineRule="exact"/>
        <w:ind w:firstLine="643"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keepNext w:val="0"/>
        <w:keepLines w:val="0"/>
        <w:pageBreakBefore w:val="0"/>
        <w:kinsoku/>
        <w:wordWrap/>
        <w:overflowPunct/>
        <w:topLinePunct w:val="0"/>
        <w:autoSpaceDE/>
        <w:autoSpaceDN/>
        <w:bidi w:val="0"/>
        <w:adjustRightInd/>
        <w:spacing w:line="48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2021年全日制普通高校毕业生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pPr>
        <w:keepNext w:val="0"/>
        <w:keepLines w:val="0"/>
        <w:pageBreakBefore w:val="0"/>
        <w:kinsoku/>
        <w:wordWrap/>
        <w:overflowPunct/>
        <w:topLinePunct w:val="0"/>
        <w:autoSpaceDE/>
        <w:autoSpaceDN/>
        <w:bidi w:val="0"/>
        <w:adjustRightInd/>
        <w:spacing w:line="48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sz w:val="32"/>
          <w:szCs w:val="32"/>
        </w:rPr>
        <w:t>无业人员需提交就业创业证或处于无业状态的个人书面承诺书。</w:t>
      </w:r>
    </w:p>
    <w:p>
      <w:pPr>
        <w:keepNext w:val="0"/>
        <w:keepLines w:val="0"/>
        <w:pageBreakBefore w:val="0"/>
        <w:kinsoku/>
        <w:wordWrap/>
        <w:overflowPunct/>
        <w:topLinePunct w:val="0"/>
        <w:autoSpaceDE/>
        <w:autoSpaceDN/>
        <w:bidi w:val="0"/>
        <w:adjustRightInd/>
        <w:spacing w:line="48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承诺专业须与</w:t>
      </w:r>
      <w:r>
        <w:rPr>
          <w:rFonts w:hint="eastAsia" w:ascii="仿宋_GB2312" w:hAnsi="仿宋_GB2312" w:eastAsia="仿宋_GB2312" w:cs="仿宋_GB2312"/>
          <w:kern w:val="0"/>
          <w:sz w:val="32"/>
          <w:szCs w:val="32"/>
          <w:lang w:eastAsia="zh-CN"/>
        </w:rPr>
        <w:t>国（境）外</w:t>
      </w:r>
      <w:r>
        <w:rPr>
          <w:rFonts w:hint="eastAsia" w:ascii="仿宋_GB2312" w:hAnsi="仿宋_GB2312" w:eastAsia="仿宋_GB2312" w:cs="仿宋_GB2312"/>
          <w:kern w:val="0"/>
          <w:sz w:val="32"/>
          <w:szCs w:val="32"/>
        </w:rPr>
        <w:t>学历学位认证书一致〕。报名时有工作单位，但现已解除劳动合同或就业协议的人员应聘的，还须提供解除劳动合同或就业协议证明材料。</w:t>
      </w:r>
    </w:p>
    <w:p>
      <w:pPr>
        <w:keepNext w:val="0"/>
        <w:keepLines w:val="0"/>
        <w:pageBreakBefore w:val="0"/>
        <w:kinsoku/>
        <w:wordWrap/>
        <w:overflowPunct/>
        <w:topLinePunct w:val="0"/>
        <w:autoSpaceDE/>
        <w:autoSpaceDN/>
        <w:bidi w:val="0"/>
        <w:adjustRightInd/>
        <w:spacing w:line="48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keepNext w:val="0"/>
        <w:keepLines w:val="0"/>
        <w:pageBreakBefore w:val="0"/>
        <w:kinsoku/>
        <w:wordWrap/>
        <w:overflowPunct/>
        <w:topLinePunct w:val="0"/>
        <w:autoSpaceDE/>
        <w:autoSpaceDN/>
        <w:bidi w:val="0"/>
        <w:adjustRightInd/>
        <w:spacing w:line="48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4</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专业研究方向证明，应由高校教务部门或研究生处（院）出具；2021年全日制普通高校毕业生《就业推荐表》标明专业研究方向的，可作为专业研究方向证明。</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27.招聘岗位有其他要求（职业资格、专业工作经历等），应聘人员需要注意什么问题？</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招远</w:t>
      </w:r>
      <w:r>
        <w:rPr>
          <w:rFonts w:hint="eastAsia" w:ascii="仿宋_GB2312" w:hAnsi="仿宋_GB2312" w:eastAsia="仿宋_GB2312" w:cs="仿宋_GB2312"/>
          <w:kern w:val="0"/>
          <w:sz w:val="32"/>
          <w:szCs w:val="32"/>
        </w:rPr>
        <w:t>市</w:t>
      </w:r>
      <w:r>
        <w:rPr>
          <w:rFonts w:hint="eastAsia" w:ascii="仿宋_GB2312" w:hAnsi="仿宋" w:eastAsia="仿宋_GB2312"/>
          <w:sz w:val="32"/>
          <w:szCs w:val="32"/>
        </w:rPr>
        <w:t>事业单位公开</w:t>
      </w:r>
      <w:r>
        <w:rPr>
          <w:rFonts w:hint="eastAsia" w:ascii="仿宋_GB2312" w:hAnsi="仿宋" w:eastAsia="仿宋_GB2312"/>
          <w:sz w:val="32"/>
          <w:szCs w:val="32"/>
          <w:lang w:eastAsia="zh-CN"/>
        </w:rPr>
        <w:t>二次</w:t>
      </w:r>
      <w:r>
        <w:rPr>
          <w:rFonts w:hint="eastAsia" w:ascii="仿宋_GB2312" w:hAnsi="仿宋" w:eastAsia="仿宋_GB2312"/>
          <w:sz w:val="32"/>
          <w:szCs w:val="32"/>
        </w:rPr>
        <w:t>招聘</w:t>
      </w:r>
      <w:r>
        <w:rPr>
          <w:rFonts w:hint="eastAsia" w:ascii="仿宋_GB2312" w:hAnsi="仿宋" w:eastAsia="仿宋_GB2312"/>
          <w:sz w:val="32"/>
          <w:szCs w:val="32"/>
          <w:lang w:eastAsia="zh-CN"/>
        </w:rPr>
        <w:t>工作</w:t>
      </w:r>
      <w:r>
        <w:rPr>
          <w:rFonts w:hint="eastAsia" w:ascii="仿宋_GB2312" w:hAnsi="仿宋" w:eastAsia="仿宋_GB2312"/>
          <w:sz w:val="32"/>
          <w:szCs w:val="32"/>
        </w:rPr>
        <w:t>人员岗位需求表</w:t>
      </w:r>
      <w:r>
        <w:rPr>
          <w:rFonts w:hint="eastAsia" w:ascii="仿宋_GB2312" w:hAnsi="仿宋_GB2312" w:eastAsia="仿宋_GB2312" w:cs="仿宋_GB2312"/>
          <w:kern w:val="0"/>
          <w:sz w:val="32"/>
          <w:szCs w:val="32"/>
        </w:rPr>
        <w:t>》中的所有条件才能报考。</w:t>
      </w:r>
      <w:r>
        <w:rPr>
          <w:rFonts w:hint="eastAsia" w:ascii="仿宋_GB2312" w:hAnsi="仿宋_GB2312" w:eastAsia="仿宋_GB2312" w:cs="仿宋_GB2312"/>
          <w:kern w:val="0"/>
          <w:sz w:val="32"/>
          <w:szCs w:val="32"/>
          <w:lang w:eastAsia="zh-CN"/>
        </w:rPr>
        <w:t>网上报名</w:t>
      </w:r>
      <w:r>
        <w:rPr>
          <w:rFonts w:hint="eastAsia" w:ascii="仿宋_GB2312" w:hAnsi="仿宋_GB2312" w:eastAsia="仿宋_GB2312" w:cs="仿宋_GB2312"/>
          <w:kern w:val="0"/>
          <w:sz w:val="32"/>
          <w:szCs w:val="32"/>
        </w:rPr>
        <w:t>时，在《</w:t>
      </w:r>
      <w:r>
        <w:rPr>
          <w:rFonts w:hint="eastAsia" w:ascii="仿宋_GB2312" w:hAnsi="仿宋_GB2312" w:eastAsia="仿宋_GB2312" w:cs="仿宋_GB2312"/>
          <w:kern w:val="0"/>
          <w:sz w:val="32"/>
          <w:szCs w:val="32"/>
          <w:lang w:eastAsia="zh-CN"/>
        </w:rPr>
        <w:t>招远</w:t>
      </w:r>
      <w:r>
        <w:rPr>
          <w:rFonts w:hint="eastAsia" w:ascii="仿宋_GB2312" w:hAnsi="仿宋_GB2312" w:eastAsia="仿宋_GB2312" w:cs="仿宋_GB2312"/>
          <w:kern w:val="0"/>
          <w:sz w:val="32"/>
          <w:szCs w:val="32"/>
        </w:rPr>
        <w:t>市事业单位公开招聘工作人员报名登记表》</w:t>
      </w:r>
      <w:r>
        <w:rPr>
          <w:rFonts w:hint="eastAsia" w:ascii="仿宋_GB2312" w:hAnsi="仿宋_GB2312" w:eastAsia="仿宋_GB2312" w:cs="仿宋_GB2312"/>
          <w:kern w:val="0"/>
          <w:sz w:val="32"/>
          <w:szCs w:val="32"/>
          <w:lang w:eastAsia="zh-CN"/>
        </w:rPr>
        <w:t>（即填报报考信息网页的备注栏）备注</w:t>
      </w:r>
      <w:r>
        <w:rPr>
          <w:rFonts w:hint="eastAsia" w:ascii="仿宋_GB2312" w:hAnsi="仿宋_GB2312" w:eastAsia="仿宋_GB2312" w:cs="仿宋_GB2312"/>
          <w:kern w:val="0"/>
          <w:sz w:val="32"/>
          <w:szCs w:val="32"/>
        </w:rPr>
        <w:t>栏中，如实填写自己的有关情况</w:t>
      </w:r>
      <w:r>
        <w:rPr>
          <w:rFonts w:hint="eastAsia" w:ascii="仿宋_GB2312" w:hAnsi="仿宋_GB2312" w:eastAsia="仿宋_GB2312" w:cs="仿宋_GB2312"/>
          <w:kern w:val="0"/>
          <w:sz w:val="32"/>
          <w:szCs w:val="32"/>
          <w:lang w:eastAsia="zh-CN"/>
        </w:rPr>
        <w:t>。在面试前资格审查时</w:t>
      </w:r>
      <w:r>
        <w:rPr>
          <w:rFonts w:hint="eastAsia" w:ascii="仿宋_GB2312" w:hAnsi="仿宋_GB2312" w:eastAsia="仿宋_GB2312" w:cs="仿宋_GB2312"/>
          <w:kern w:val="0"/>
          <w:sz w:val="32"/>
          <w:szCs w:val="32"/>
        </w:rPr>
        <w:t>出具证明材料原件和复印件。</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eastAsia="zh-CN"/>
        </w:rPr>
        <w:t>招远市人民政府</w:t>
      </w:r>
      <w:r>
        <w:rPr>
          <w:rFonts w:hint="eastAsia" w:ascii="仿宋_GB2312" w:hAnsi="仿宋" w:eastAsia="仿宋_GB2312"/>
          <w:sz w:val="32"/>
          <w:szCs w:val="32"/>
        </w:rPr>
        <w:t>网站公布。</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31. 现场资格审查、考试和体检时，疫情防控注意事项有哪些?</w:t>
      </w:r>
    </w:p>
    <w:p>
      <w:pPr>
        <w:keepNext w:val="0"/>
        <w:keepLines w:val="0"/>
        <w:pageBreakBefore w:val="0"/>
        <w:widowControl w:val="0"/>
        <w:kinsoku/>
        <w:wordWrap/>
        <w:overflowPunct/>
        <w:topLinePunct w:val="0"/>
        <w:autoSpaceDE/>
        <w:autoSpaceDN/>
        <w:bidi w:val="0"/>
        <w:adjustRightInd/>
        <w:spacing w:line="480" w:lineRule="exact"/>
        <w:ind w:firstLine="320" w:firstLineChars="100"/>
        <w:textAlignment w:val="auto"/>
        <w:outlineLvl w:val="9"/>
        <w:rPr>
          <w:rFonts w:ascii="仿宋" w:hAnsi="仿宋" w:eastAsia="仿宋" w:cs="仿宋"/>
          <w:sz w:val="32"/>
          <w:szCs w:val="32"/>
        </w:rPr>
      </w:pPr>
      <w:r>
        <w:rPr>
          <w:rFonts w:hint="eastAsia" w:ascii="仿宋" w:hAnsi="仿宋" w:eastAsia="仿宋" w:cs="仿宋"/>
          <w:sz w:val="32"/>
          <w:szCs w:val="32"/>
        </w:rPr>
        <w:t>（一）现场资格审查、考试或体检前2</w:t>
      </w:r>
      <w:r>
        <w:rPr>
          <w:rFonts w:ascii="仿宋" w:hAnsi="仿宋" w:eastAsia="仿宋" w:cs="仿宋"/>
          <w:sz w:val="32"/>
          <w:szCs w:val="32"/>
        </w:rPr>
        <w:t>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向招聘主管机关</w:t>
      </w:r>
      <w:r>
        <w:rPr>
          <w:rFonts w:hint="eastAsia" w:ascii="仿宋_GB2312" w:hAnsi="仿宋" w:eastAsia="仿宋_GB2312" w:cs="仿宋"/>
          <w:sz w:val="32"/>
          <w:szCs w:val="32"/>
        </w:rPr>
        <w:t>报告，并尽快自行就诊排查，</w:t>
      </w:r>
      <w:r>
        <w:rPr>
          <w:rFonts w:hint="eastAsia" w:ascii="仿宋" w:hAnsi="仿宋" w:eastAsia="仿宋" w:cs="仿宋"/>
          <w:sz w:val="32"/>
          <w:szCs w:val="32"/>
        </w:rPr>
        <w:t>招聘主管机关</w:t>
      </w:r>
      <w:r>
        <w:rPr>
          <w:rFonts w:hint="eastAsia" w:ascii="仿宋_GB2312" w:hAnsi="仿宋" w:eastAsia="仿宋_GB2312" w:cs="仿宋"/>
          <w:sz w:val="32"/>
          <w:szCs w:val="32"/>
        </w:rPr>
        <w:t>将根据防疫部门工作要求，综合研判并通知应聘人员是否具备正常参加考试和现场资格审核的条件，如具备参加条件，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w:t>
      </w:r>
      <w:r>
        <w:rPr>
          <w:rFonts w:ascii="仿宋_GB2312" w:hAnsi="宋体" w:eastAsia="仿宋_GB2312" w:cs="宋体"/>
          <w:sz w:val="32"/>
          <w:szCs w:val="32"/>
        </w:rPr>
        <w:t>7</w:t>
      </w:r>
      <w:r>
        <w:rPr>
          <w:rFonts w:hint="eastAsia" w:ascii="仿宋_GB2312" w:hAnsi="宋体" w:eastAsia="仿宋_GB2312" w:cs="宋体"/>
          <w:sz w:val="32"/>
          <w:szCs w:val="32"/>
        </w:rPr>
        <w:t>日内有效核酸检测阴性证明。</w:t>
      </w:r>
      <w:r>
        <w:rPr>
          <w:rFonts w:hint="eastAsia" w:ascii="仿宋" w:hAnsi="仿宋" w:eastAsia="仿宋" w:cs="仿宋"/>
          <w:sz w:val="32"/>
          <w:szCs w:val="32"/>
        </w:rPr>
        <w:t>现场资格审查、考试或体检</w:t>
      </w:r>
      <w:r>
        <w:rPr>
          <w:rFonts w:hint="eastAsia" w:ascii="仿宋_GB2312" w:eastAsia="仿宋_GB2312"/>
          <w:sz w:val="32"/>
          <w:szCs w:val="32"/>
        </w:rPr>
        <w:t>前</w:t>
      </w:r>
      <w:r>
        <w:rPr>
          <w:rFonts w:ascii="仿宋_GB2312" w:eastAsia="仿宋_GB2312"/>
          <w:sz w:val="32"/>
          <w:szCs w:val="32"/>
        </w:rPr>
        <w:t>14</w:t>
      </w:r>
      <w:r>
        <w:rPr>
          <w:rFonts w:hint="eastAsia" w:ascii="仿宋_GB2312" w:eastAsia="仿宋_GB2312"/>
          <w:sz w:val="32"/>
          <w:szCs w:val="32"/>
        </w:rPr>
        <w:t>天起，</w:t>
      </w:r>
      <w:r>
        <w:rPr>
          <w:rFonts w:hint="eastAsia" w:ascii="仿宋" w:hAnsi="仿宋" w:eastAsia="仿宋" w:cs="仿宋"/>
          <w:sz w:val="32"/>
          <w:szCs w:val="32"/>
        </w:rPr>
        <w:t>应聘人员每日应自觉进行体温测量、记录及健康状况监测。</w:t>
      </w:r>
    </w:p>
    <w:p>
      <w:pPr>
        <w:keepNext w:val="0"/>
        <w:keepLines w:val="0"/>
        <w:pageBreakBefore w:val="0"/>
        <w:widowControl w:val="0"/>
        <w:kinsoku/>
        <w:wordWrap/>
        <w:overflowPunct/>
        <w:topLinePunct w:val="0"/>
        <w:autoSpaceDE/>
        <w:autoSpaceDN/>
        <w:bidi w:val="0"/>
        <w:adjustRightInd/>
        <w:spacing w:line="480" w:lineRule="exact"/>
        <w:ind w:firstLine="645"/>
        <w:textAlignment w:val="auto"/>
        <w:outlineLvl w:val="9"/>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w:t>
      </w:r>
      <w:r>
        <w:rPr>
          <w:rFonts w:hint="eastAsia" w:ascii="仿宋" w:hAnsi="仿宋" w:eastAsia="仿宋" w:cs="仿宋"/>
          <w:b/>
          <w:bCs/>
          <w:color w:val="auto"/>
          <w:sz w:val="32"/>
          <w:szCs w:val="32"/>
        </w:rPr>
        <w:t>交</w:t>
      </w:r>
      <w:r>
        <w:rPr>
          <w:rFonts w:hint="eastAsia" w:ascii="仿宋" w:hAnsi="仿宋" w:eastAsia="仿宋" w:cs="仿宋"/>
          <w:b/>
          <w:bCs/>
          <w:color w:val="auto"/>
          <w:sz w:val="32"/>
          <w:szCs w:val="32"/>
          <w:lang w:eastAsia="zh-CN"/>
        </w:rPr>
        <w:t>应聘人员健康承诺书（附件</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eastAsia="zh-CN"/>
        </w:rPr>
        <w:t>）、</w:t>
      </w:r>
      <w:r>
        <w:rPr>
          <w:rFonts w:hint="eastAsia" w:ascii="仿宋" w:hAnsi="仿宋" w:eastAsia="仿宋" w:cs="仿宋"/>
          <w:b/>
          <w:bCs/>
          <w:sz w:val="32"/>
          <w:szCs w:val="32"/>
        </w:rPr>
        <w:t>《应聘人员健康管理信息采集表》</w:t>
      </w: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7</w:t>
      </w:r>
      <w:r>
        <w:rPr>
          <w:rFonts w:hint="eastAsia" w:ascii="仿宋" w:hAnsi="仿宋" w:eastAsia="仿宋" w:cs="仿宋"/>
          <w:b/>
          <w:bCs/>
          <w:sz w:val="32"/>
          <w:szCs w:val="32"/>
          <w:lang w:eastAsia="zh-CN"/>
        </w:rPr>
        <w:t>）</w:t>
      </w:r>
      <w:r>
        <w:rPr>
          <w:rFonts w:hint="eastAsia" w:ascii="仿宋" w:hAnsi="仿宋" w:eastAsia="仿宋" w:cs="仿宋"/>
          <w:b/>
          <w:bCs/>
          <w:sz w:val="32"/>
          <w:szCs w:val="32"/>
        </w:rPr>
        <w:t>、</w:t>
      </w:r>
      <w:r>
        <w:rPr>
          <w:rFonts w:hint="eastAsia" w:ascii="仿宋_GB2312" w:eastAsia="仿宋_GB2312"/>
          <w:b/>
          <w:sz w:val="32"/>
          <w:szCs w:val="32"/>
        </w:rPr>
        <w:t>山东省电子健康通行码绿码,原则上不允许使用手机截屏或纸质打印健康通行码）</w:t>
      </w:r>
      <w:r>
        <w:rPr>
          <w:rFonts w:hint="eastAsia" w:ascii="仿宋" w:hAnsi="仿宋" w:eastAsia="仿宋" w:cs="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outlineLvl w:val="9"/>
        <w:rPr>
          <w:rFonts w:ascii="仿宋" w:hAnsi="仿宋" w:eastAsia="仿宋" w:cs="仿宋"/>
          <w:sz w:val="32"/>
          <w:szCs w:val="32"/>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keepNext w:val="0"/>
        <w:keepLines w:val="0"/>
        <w:pageBreakBefore w:val="0"/>
        <w:widowControl/>
        <w:tabs>
          <w:tab w:val="left" w:pos="2865"/>
        </w:tabs>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w:t>
      </w:r>
      <w:r>
        <w:rPr>
          <w:rFonts w:hint="eastAsia" w:ascii="仿宋_GB2312" w:hAnsi="仿宋" w:eastAsia="仿宋_GB2312"/>
          <w:bCs/>
          <w:sz w:val="32"/>
          <w:szCs w:val="32"/>
        </w:rPr>
        <w:t>0535-8216837</w:t>
      </w:r>
      <w:r>
        <w:rPr>
          <w:rFonts w:hint="eastAsia" w:ascii="仿宋_GB2312" w:hAnsi="仿宋" w:eastAsia="仿宋_GB2312"/>
          <w:bCs/>
          <w:sz w:val="32"/>
          <w:szCs w:val="32"/>
          <w:lang w:eastAsia="zh-CN"/>
        </w:rPr>
        <w:t>（人社局）</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w:t>
      </w:r>
      <w:r>
        <w:rPr>
          <w:rFonts w:hint="eastAsia" w:ascii="仿宋_GB2312" w:hAnsi="仿宋_GB2312" w:eastAsia="仿宋_GB2312" w:cs="仿宋_GB2312"/>
          <w:kern w:val="0"/>
          <w:sz w:val="32"/>
          <w:szCs w:val="32"/>
          <w:lang w:val="en-US" w:eastAsia="zh-CN"/>
        </w:rPr>
        <w:t>8156758</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因“压哨报名”而影响资格初审结果的，后果由应聘人员本人自负。应聘人员在报考期间要及时了解招聘网站发布的最新信息，不要因错过重要信息而影响考试聘用。</w:t>
      </w:r>
    </w:p>
    <w:p>
      <w:pPr>
        <w:keepNext w:val="0"/>
        <w:keepLines w:val="0"/>
        <w:pageBreakBefore w:val="0"/>
        <w:kinsoku/>
        <w:wordWrap/>
        <w:overflowPunct/>
        <w:topLinePunct w:val="0"/>
        <w:autoSpaceDE/>
        <w:autoSpaceDN/>
        <w:bidi w:val="0"/>
        <w:adjustRightInd/>
        <w:spacing w:line="480" w:lineRule="exact"/>
        <w:textAlignment w:val="auto"/>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CE7FD8"/>
    <w:rsid w:val="03D704F8"/>
    <w:rsid w:val="03E414A3"/>
    <w:rsid w:val="04123CF5"/>
    <w:rsid w:val="04596F89"/>
    <w:rsid w:val="049A0462"/>
    <w:rsid w:val="054F4CED"/>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C50D2D"/>
    <w:rsid w:val="0ED1365C"/>
    <w:rsid w:val="0F5548F2"/>
    <w:rsid w:val="0F5659CA"/>
    <w:rsid w:val="0F685B0C"/>
    <w:rsid w:val="0F81740A"/>
    <w:rsid w:val="0FE36E55"/>
    <w:rsid w:val="104472F6"/>
    <w:rsid w:val="106349DE"/>
    <w:rsid w:val="10A44FF3"/>
    <w:rsid w:val="114442FF"/>
    <w:rsid w:val="117E6909"/>
    <w:rsid w:val="1226074B"/>
    <w:rsid w:val="12502D4F"/>
    <w:rsid w:val="13EE295E"/>
    <w:rsid w:val="14C912DB"/>
    <w:rsid w:val="14DD7CD5"/>
    <w:rsid w:val="1505750A"/>
    <w:rsid w:val="151E1A44"/>
    <w:rsid w:val="15205DC3"/>
    <w:rsid w:val="15297E4C"/>
    <w:rsid w:val="15BB3418"/>
    <w:rsid w:val="15F75BE8"/>
    <w:rsid w:val="16C53177"/>
    <w:rsid w:val="16D01E88"/>
    <w:rsid w:val="172E045F"/>
    <w:rsid w:val="17DD652C"/>
    <w:rsid w:val="183954C1"/>
    <w:rsid w:val="184516CA"/>
    <w:rsid w:val="187631F1"/>
    <w:rsid w:val="19573545"/>
    <w:rsid w:val="195F440B"/>
    <w:rsid w:val="19C821B5"/>
    <w:rsid w:val="1A7A3546"/>
    <w:rsid w:val="1A886F70"/>
    <w:rsid w:val="1AB57166"/>
    <w:rsid w:val="1AC20333"/>
    <w:rsid w:val="1AC751D5"/>
    <w:rsid w:val="1AE97623"/>
    <w:rsid w:val="1B04051D"/>
    <w:rsid w:val="1B2E6881"/>
    <w:rsid w:val="1B8240BF"/>
    <w:rsid w:val="1CE15BA0"/>
    <w:rsid w:val="1D0769D6"/>
    <w:rsid w:val="1D6C1D80"/>
    <w:rsid w:val="1D860450"/>
    <w:rsid w:val="1D992C06"/>
    <w:rsid w:val="1DE419E2"/>
    <w:rsid w:val="1E231823"/>
    <w:rsid w:val="1E337263"/>
    <w:rsid w:val="1E4A7DC2"/>
    <w:rsid w:val="1E5D6D6A"/>
    <w:rsid w:val="1F4417CF"/>
    <w:rsid w:val="1FEE1CEB"/>
    <w:rsid w:val="20792ABF"/>
    <w:rsid w:val="20A75580"/>
    <w:rsid w:val="21074221"/>
    <w:rsid w:val="216E313B"/>
    <w:rsid w:val="21F25AB2"/>
    <w:rsid w:val="22B031F9"/>
    <w:rsid w:val="23A54055"/>
    <w:rsid w:val="23C352FC"/>
    <w:rsid w:val="240B7F82"/>
    <w:rsid w:val="240D3B86"/>
    <w:rsid w:val="247E412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E5CF2"/>
    <w:rsid w:val="31EC701A"/>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90617E"/>
    <w:rsid w:val="42AA7783"/>
    <w:rsid w:val="43291D4C"/>
    <w:rsid w:val="4345174B"/>
    <w:rsid w:val="434A29BF"/>
    <w:rsid w:val="43B050B3"/>
    <w:rsid w:val="44574575"/>
    <w:rsid w:val="455331DD"/>
    <w:rsid w:val="456838D2"/>
    <w:rsid w:val="46967A96"/>
    <w:rsid w:val="46BE199C"/>
    <w:rsid w:val="46F23E8D"/>
    <w:rsid w:val="477D44E0"/>
    <w:rsid w:val="478011F7"/>
    <w:rsid w:val="47A42FFE"/>
    <w:rsid w:val="483E6183"/>
    <w:rsid w:val="48EB2E13"/>
    <w:rsid w:val="49F713F7"/>
    <w:rsid w:val="4AAF4320"/>
    <w:rsid w:val="4AE853D9"/>
    <w:rsid w:val="4AED623F"/>
    <w:rsid w:val="4B1F7952"/>
    <w:rsid w:val="4B587A2E"/>
    <w:rsid w:val="4B6E41C0"/>
    <w:rsid w:val="4B78381C"/>
    <w:rsid w:val="4BA92767"/>
    <w:rsid w:val="4BE84431"/>
    <w:rsid w:val="4C340574"/>
    <w:rsid w:val="4E1E08A5"/>
    <w:rsid w:val="4E24224B"/>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DB40C97"/>
    <w:rsid w:val="5E6078BE"/>
    <w:rsid w:val="5F2C6543"/>
    <w:rsid w:val="5F5670FD"/>
    <w:rsid w:val="5F844081"/>
    <w:rsid w:val="5F8835A9"/>
    <w:rsid w:val="5FB20951"/>
    <w:rsid w:val="604D15C8"/>
    <w:rsid w:val="605B3FBE"/>
    <w:rsid w:val="607B41DC"/>
    <w:rsid w:val="60D33714"/>
    <w:rsid w:val="61433BBC"/>
    <w:rsid w:val="61E42AAF"/>
    <w:rsid w:val="621F01EF"/>
    <w:rsid w:val="62BC0544"/>
    <w:rsid w:val="62E07E00"/>
    <w:rsid w:val="634444C9"/>
    <w:rsid w:val="63576329"/>
    <w:rsid w:val="63677BA0"/>
    <w:rsid w:val="63F74B22"/>
    <w:rsid w:val="64746C17"/>
    <w:rsid w:val="6539216D"/>
    <w:rsid w:val="65640C52"/>
    <w:rsid w:val="65B7255F"/>
    <w:rsid w:val="668D572F"/>
    <w:rsid w:val="66AC43D7"/>
    <w:rsid w:val="66CE54C6"/>
    <w:rsid w:val="66EF61DE"/>
    <w:rsid w:val="66FF20FD"/>
    <w:rsid w:val="678A5D04"/>
    <w:rsid w:val="67AE3358"/>
    <w:rsid w:val="683B22B2"/>
    <w:rsid w:val="68CB1F7E"/>
    <w:rsid w:val="690510B9"/>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1164</Words>
  <Characters>6640</Characters>
  <Lines>55</Lines>
  <Paragraphs>15</Paragraphs>
  <TotalTime>19</TotalTime>
  <ScaleCrop>false</ScaleCrop>
  <LinksUpToDate>false</LinksUpToDate>
  <CharactersWithSpaces>7789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ぺ灬cc果冻ル</cp:lastModifiedBy>
  <cp:lastPrinted>2021-06-11T01:47:00Z</cp:lastPrinted>
  <dcterms:modified xsi:type="dcterms:W3CDTF">2021-06-28T07:15:08Z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