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附件1</w:t>
      </w:r>
    </w:p>
    <w:p>
      <w:pPr>
        <w:ind w:left="0" w:leftChars="0" w:right="0" w:rightChars="0" w:firstLine="0" w:firstLineChars="0"/>
        <w:jc w:val="center"/>
        <w:rPr>
          <w:rFonts w:hint="eastAsia"/>
          <w:b/>
          <w:bCs/>
          <w:sz w:val="40"/>
          <w:szCs w:val="32"/>
        </w:rPr>
      </w:pPr>
      <w:r>
        <w:rPr>
          <w:rFonts w:hint="eastAsia"/>
          <w:b/>
          <w:bCs/>
          <w:sz w:val="40"/>
          <w:szCs w:val="32"/>
        </w:rPr>
        <w:t>2021年滨州市技师学院公开招聘</w:t>
      </w:r>
      <w:r>
        <w:rPr>
          <w:rFonts w:hint="eastAsia"/>
          <w:b/>
          <w:bCs/>
          <w:sz w:val="40"/>
          <w:szCs w:val="32"/>
          <w:lang w:val="en-US" w:eastAsia="zh-CN"/>
        </w:rPr>
        <w:t>教师</w:t>
      </w:r>
      <w:r>
        <w:rPr>
          <w:rFonts w:hint="eastAsia"/>
          <w:b/>
          <w:bCs/>
          <w:sz w:val="40"/>
          <w:szCs w:val="32"/>
        </w:rPr>
        <w:t>岗位汇总表</w:t>
      </w:r>
    </w:p>
    <w:p>
      <w:pPr>
        <w:ind w:left="0" w:leftChars="0" w:right="0" w:rightChars="0" w:firstLine="0" w:firstLineChars="0"/>
        <w:jc w:val="center"/>
        <w:rPr>
          <w:rFonts w:hint="eastAsia"/>
          <w:b/>
          <w:bCs/>
          <w:sz w:val="40"/>
          <w:szCs w:val="32"/>
        </w:rPr>
      </w:pPr>
    </w:p>
    <w:tbl>
      <w:tblPr>
        <w:tblStyle w:val="2"/>
        <w:tblW w:w="153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1"/>
        <w:gridCol w:w="886"/>
        <w:gridCol w:w="961"/>
        <w:gridCol w:w="864"/>
        <w:gridCol w:w="863"/>
        <w:gridCol w:w="962"/>
        <w:gridCol w:w="735"/>
        <w:gridCol w:w="1583"/>
        <w:gridCol w:w="734"/>
        <w:gridCol w:w="694"/>
        <w:gridCol w:w="961"/>
        <w:gridCol w:w="961"/>
        <w:gridCol w:w="961"/>
        <w:gridCol w:w="962"/>
        <w:gridCol w:w="1330"/>
        <w:gridCol w:w="9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9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9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经费</w:t>
            </w:r>
            <w:r>
              <w:rPr>
                <w:rStyle w:val="4"/>
                <w:rFonts w:hAnsi="宋体"/>
                <w:lang w:val="en-US" w:eastAsia="zh-CN" w:bidi="ar"/>
              </w:rPr>
              <w:br w:type="textWrapping"/>
            </w:r>
            <w:r>
              <w:rPr>
                <w:rStyle w:val="4"/>
                <w:rFonts w:hAnsi="宋体"/>
                <w:lang w:val="en-US" w:eastAsia="zh-CN" w:bidi="ar"/>
              </w:rPr>
              <w:t>形式</w:t>
            </w:r>
          </w:p>
        </w:tc>
        <w:tc>
          <w:tcPr>
            <w:tcW w:w="8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岗位</w:t>
            </w:r>
            <w:r>
              <w:rPr>
                <w:rStyle w:val="4"/>
                <w:rFonts w:hAnsi="宋体"/>
                <w:lang w:val="en-US" w:eastAsia="zh-CN" w:bidi="ar"/>
              </w:rPr>
              <w:br w:type="textWrapping"/>
            </w:r>
            <w:r>
              <w:rPr>
                <w:rStyle w:val="4"/>
                <w:rFonts w:hAnsi="宋体"/>
                <w:lang w:val="en-US" w:eastAsia="zh-CN" w:bidi="ar"/>
              </w:rPr>
              <w:t>类别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招聘</w:t>
            </w:r>
            <w:r>
              <w:rPr>
                <w:rStyle w:val="4"/>
                <w:rFonts w:hAnsi="宋体"/>
                <w:lang w:val="en-US" w:eastAsia="zh-CN" w:bidi="ar"/>
              </w:rPr>
              <w:br w:type="textWrapping"/>
            </w:r>
            <w:r>
              <w:rPr>
                <w:rStyle w:val="4"/>
                <w:rFonts w:hAnsi="宋体"/>
                <w:lang w:val="en-US" w:eastAsia="zh-CN" w:bidi="ar"/>
              </w:rPr>
              <w:t>人数</w:t>
            </w:r>
          </w:p>
        </w:tc>
        <w:tc>
          <w:tcPr>
            <w:tcW w:w="39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28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考试要求</w:t>
            </w:r>
          </w:p>
        </w:tc>
        <w:tc>
          <w:tcPr>
            <w:tcW w:w="13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咨询电话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招聘专业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 比例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面试形式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笔试成绩所占比例</w:t>
            </w:r>
          </w:p>
        </w:tc>
        <w:tc>
          <w:tcPr>
            <w:tcW w:w="1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5" w:hRule="atLeast"/>
          <w:jc w:val="center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滨州市人民政府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滨州市技师学院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初级专业技术岗位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语文教师A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本科：汉语言文学、汉语言、应用语言学、公共事业管理、播音与主持艺术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研究生：汉语言文字学、中国现当代文学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60%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试讲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40%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0543--2616757       0543--2301538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3" w:hRule="atLeast"/>
          <w:jc w:val="center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滨州市人民政府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滨州市技师学院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初级专业技术岗位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数学教师A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本科：数学与应用数学、数理基础科学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研究生：基础数学、应用数学、数量经济学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60%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试讲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40%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0543--2616757       0543--2301538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  <w:jc w:val="center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滨州市人民政府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滨州市技师学院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初级专业技术岗位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英语教师A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本科：英语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研究生：英语笔译、英语口译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60%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试讲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40%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0543--2616757       0543--2301538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0" w:hRule="atLeast"/>
          <w:jc w:val="center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滨州市人民政府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滨州市技师学院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初级专业技术岗位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机械专业教师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本科：车辆工程、汽车维修工程教育、智能制造工程、焊接技术与工程、材料成型及控制工程（焊接方向）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研究生：车辆工程、汽车服务工程、焊接技术与工程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60%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试讲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40%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0543--2616757       0543--2301538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  <w:jc w:val="center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滨州市人民政府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滨州市技师学院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初级专业技术岗位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环保专业教师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本科：应用化学、环境工程、环境科学与工程、环境生态工程</w:t>
            </w:r>
            <w:r>
              <w:rPr>
                <w:rStyle w:val="5"/>
                <w:rFonts w:hint="eastAsia" w:eastAsia="宋体"/>
                <w:lang w:val="en-US" w:eastAsia="zh-CN" w:bidi="ar"/>
              </w:rPr>
              <w:t>、化学工程与工艺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研究生：环境工程、环境科学与工程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60%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试讲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40%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0543--2616757       0543--2301538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  <w:jc w:val="center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滨州市人民政府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滨州市技师学院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初级专业技术岗位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美术教师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本科：美术学、雕塑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研究生：美术学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60%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试讲、技能测试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40%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0543--2616757       0543--2301538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  <w:jc w:val="center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滨州市人民政府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滨州市技师学院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初级专业技术岗位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语文教师B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本科：汉语言文学、汉语言、应用语言学、公共事业管理、播音与主持艺术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研究生：汉语言文字学、中国现当代文学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60%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试讲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40%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0543--2616757       0543--2301538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面向应届高校毕业生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3" w:hRule="atLeast"/>
          <w:jc w:val="center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滨州市人民政府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滨州市技师学院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初级专业技术岗位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数学教师B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本科：数学与应用数学、数理基础科学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研究生：基础数学、应用数学、数量经济学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60%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试讲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40%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0543--2616757       0543--2301538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面向应届高校毕业生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  <w:jc w:val="center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滨州市人民政府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滨州市技师学院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初级专业技术岗位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英语教师B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本科：英语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研究生：英语笔译、英语口译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60%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试讲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40%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0543--2616757       0543--2301538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面向应届高校毕业生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4" w:hRule="atLeast"/>
          <w:jc w:val="center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滨州市人民政府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滨州市技师学院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初级专业技术岗位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思政教师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本科：思想政治教育、中国共产党历史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研究生：思想政治教育、马克思主义基本原理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60%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试讲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40%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0543--2616757       0543--2301538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面向应届高校毕业生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1" w:hRule="atLeast"/>
          <w:jc w:val="center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滨州市人民政府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滨州市技师学院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初级专业技术岗位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心理健康教师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本科：应用心理学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研究生：应用心理学、发展与教育心理学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60%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试讲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40%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0543--2616757       0543--2301538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面向应届高校毕业生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5" w:hRule="atLeast"/>
          <w:jc w:val="center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滨州市人民政府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滨州市技师学院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初级专业技术岗位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电子商务教师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本科：电子商务、计算机科学与技术、工商管理、财务管理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研究生：设计艺术学、数字媒体技术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60%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试讲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40%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0543--2616757       0543--2301538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面向应届高校毕业生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1" w:hRule="atLeast"/>
          <w:jc w:val="center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滨州市人民政府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滨州市技师学院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初级专业技术岗位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本科：音乐学、音乐表演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研究生：音乐学、音乐与舞蹈学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具有钢琴、键盘或声乐专业相关技能证明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60%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试讲、技能测试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40%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0543--2616757       0543--2301538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面向应届高校毕业生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1" w:hRule="atLeast"/>
          <w:jc w:val="center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滨州市人民政府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滨州市技师学院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初级专业技术岗位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本科：体育教育、运动训练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研究生：体育教育训练学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60%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试讲、技能测试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40%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0543--2616757       0543--2301538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面向应届高校毕业生</w:t>
            </w:r>
          </w:p>
        </w:tc>
      </w:tr>
    </w:tbl>
    <w:p>
      <w:pPr>
        <w:bidi w:val="0"/>
        <w:rPr>
          <w:rFonts w:hint="eastAsia" w:ascii="楷体_GB2312" w:hAnsi="楷体_GB2312" w:eastAsia="楷体_GB2312" w:cs="楷体_GB2312"/>
          <w:sz w:val="24"/>
          <w:szCs w:val="21"/>
        </w:rPr>
      </w:pPr>
    </w:p>
    <w:p>
      <w:pPr>
        <w:bidi w:val="0"/>
        <w:rPr>
          <w:rFonts w:hint="eastAsia" w:ascii="楷体_GB2312" w:hAnsi="楷体_GB2312" w:eastAsia="楷体_GB2312" w:cs="楷体_GB2312"/>
          <w:sz w:val="24"/>
          <w:szCs w:val="21"/>
        </w:rPr>
      </w:pPr>
      <w:r>
        <w:rPr>
          <w:rFonts w:hint="eastAsia" w:ascii="楷体_GB2312" w:hAnsi="楷体_GB2312" w:eastAsia="楷体_GB2312" w:cs="楷体_GB2312"/>
          <w:sz w:val="24"/>
          <w:szCs w:val="21"/>
        </w:rPr>
        <w:t>说明：招聘岗位“备注”栏注明“</w:t>
      </w:r>
      <w:r>
        <w:rPr>
          <w:rFonts w:hint="eastAsia" w:ascii="楷体_GB2312" w:hAnsi="楷体_GB2312" w:eastAsia="楷体_GB2312" w:cs="楷体_GB2312"/>
          <w:sz w:val="24"/>
          <w:szCs w:val="21"/>
          <w:lang w:eastAsia="zh-CN"/>
        </w:rPr>
        <w:t>面向应届高校毕业生</w:t>
      </w:r>
      <w:r>
        <w:rPr>
          <w:rFonts w:hint="eastAsia" w:ascii="楷体_GB2312" w:hAnsi="楷体_GB2312" w:eastAsia="楷体_GB2312" w:cs="楷体_GB2312"/>
          <w:sz w:val="24"/>
          <w:szCs w:val="21"/>
        </w:rPr>
        <w:t>”的，</w:t>
      </w:r>
      <w:r>
        <w:rPr>
          <w:rFonts w:hint="eastAsia" w:ascii="楷体_GB2312" w:hAnsi="楷体_GB2312" w:eastAsia="楷体_GB2312" w:cs="楷体_GB2312"/>
          <w:sz w:val="24"/>
          <w:szCs w:val="21"/>
          <w:lang w:eastAsia="zh-CN"/>
        </w:rPr>
        <w:t>只允许</w:t>
      </w:r>
      <w:r>
        <w:rPr>
          <w:rFonts w:hint="eastAsia" w:ascii="楷体_GB2312" w:hAnsi="楷体_GB2312" w:eastAsia="楷体_GB2312" w:cs="楷体_GB2312"/>
          <w:sz w:val="24"/>
          <w:szCs w:val="21"/>
          <w:lang w:val="en-US" w:eastAsia="zh-CN"/>
        </w:rPr>
        <w:t>2021年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sz w:val="24"/>
          <w:szCs w:val="21"/>
        </w:rPr>
        <w:t>应届高校毕业生和择业期（</w:t>
      </w:r>
      <w:r>
        <w:rPr>
          <w:rFonts w:hint="eastAsia" w:ascii="楷体_GB2312" w:hAnsi="楷体_GB2312" w:eastAsia="楷体_GB2312" w:cs="楷体_GB2312"/>
          <w:sz w:val="24"/>
          <w:szCs w:val="21"/>
          <w:lang w:val="en-US" w:eastAsia="zh-CN"/>
        </w:rPr>
        <w:t>2019、2020年</w:t>
      </w:r>
      <w:r>
        <w:rPr>
          <w:rFonts w:hint="eastAsia" w:ascii="楷体_GB2312" w:hAnsi="楷体_GB2312" w:eastAsia="楷体_GB2312" w:cs="楷体_GB2312"/>
          <w:sz w:val="24"/>
          <w:szCs w:val="21"/>
        </w:rPr>
        <w:t>）内未落实</w:t>
      </w:r>
      <w:r>
        <w:rPr>
          <w:rFonts w:hint="eastAsia" w:ascii="楷体_GB2312" w:hAnsi="楷体_GB2312" w:eastAsia="楷体_GB2312" w:cs="楷体_GB2312"/>
          <w:sz w:val="24"/>
          <w:szCs w:val="21"/>
          <w:lang w:eastAsia="zh-CN"/>
        </w:rPr>
        <w:t>过</w:t>
      </w:r>
      <w:r>
        <w:rPr>
          <w:rFonts w:hint="eastAsia" w:ascii="楷体_GB2312" w:hAnsi="楷体_GB2312" w:eastAsia="楷体_GB2312" w:cs="楷体_GB2312"/>
          <w:sz w:val="24"/>
          <w:szCs w:val="21"/>
        </w:rPr>
        <w:t>工作单位的高校毕业生应聘。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3E53C3"/>
    <w:rsid w:val="044739C8"/>
    <w:rsid w:val="0584246A"/>
    <w:rsid w:val="0729508C"/>
    <w:rsid w:val="077A5066"/>
    <w:rsid w:val="0B956838"/>
    <w:rsid w:val="0C48517D"/>
    <w:rsid w:val="0FBA2A72"/>
    <w:rsid w:val="1E60015C"/>
    <w:rsid w:val="1E8166CE"/>
    <w:rsid w:val="2288049C"/>
    <w:rsid w:val="363A5950"/>
    <w:rsid w:val="379B4E6B"/>
    <w:rsid w:val="392F20C8"/>
    <w:rsid w:val="3CD7728C"/>
    <w:rsid w:val="3E403EB5"/>
    <w:rsid w:val="4AE43CF9"/>
    <w:rsid w:val="4E7B1BC4"/>
    <w:rsid w:val="50953AEE"/>
    <w:rsid w:val="543844F9"/>
    <w:rsid w:val="5D3E53C3"/>
    <w:rsid w:val="60993D9F"/>
    <w:rsid w:val="629139D1"/>
    <w:rsid w:val="7F8A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仿宋_GB2312" w:eastAsia="仿宋_GB2312" w:cs="仿宋_GB2312"/>
      <w:b/>
      <w:color w:val="000000"/>
      <w:sz w:val="20"/>
      <w:szCs w:val="20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2021-06-15T08:10:00Z</dcterms:created>
  <dc:creator>少室晴雪</dc:creator>
  <cp:lastModifiedBy>Administrator</cp:lastModifiedBy>
  <cp:lastPrinted>2021-06-23T04:37:00Z</cp:lastPrinted>
  <dcterms:modified xsi:type="dcterms:W3CDTF">2021-06-25T07:28:39Z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A38F12F904E34ECFBD7E5DA71C055838</vt:lpwstr>
  </property>
</Properties>
</file>