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  <w:lang w:eastAsia="zh-CN"/>
        </w:rPr>
        <w:t>附</w:t>
      </w: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件2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  <w:b/>
          <w:spacing w:val="-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eastAsia="仿宋_GB2312"/>
          <w:b/>
          <w:spacing w:val="-12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/>
          <w:bCs/>
          <w:spacing w:val="-12"/>
          <w:kern w:val="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pacing w:val="-12"/>
          <w:sz w:val="32"/>
          <w:szCs w:val="32"/>
        </w:rPr>
        <w:t>温州市洞头区教育局2021年面向社会公开招聘教师(校医)报名表</w:t>
      </w:r>
    </w:p>
    <w:bookmarkEnd w:id="0"/>
    <w:p>
      <w:pPr>
        <w:widowControl/>
        <w:adjustRightInd w:val="0"/>
        <w:spacing w:line="560" w:lineRule="exact"/>
        <w:ind w:right="-693" w:rightChars="-330"/>
        <w:jc w:val="center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                   岗位代码：</w:t>
      </w:r>
    </w:p>
    <w:tbl>
      <w:tblPr>
        <w:tblStyle w:val="3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09"/>
        <w:gridCol w:w="552"/>
        <w:gridCol w:w="125"/>
        <w:gridCol w:w="763"/>
        <w:gridCol w:w="381"/>
        <w:gridCol w:w="352"/>
        <w:gridCol w:w="918"/>
        <w:gridCol w:w="900"/>
        <w:gridCol w:w="135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有何专长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本人对洞头区教育局《关于2021年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面向社会公开招聘教师（校医）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的公告》内容已了解清楚，并保证以上表内所填写的内容和所提供的材料真实有效。若被录用，愿意服从分配。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填表时间：    年</w:t>
      </w:r>
      <w:r>
        <w:rPr>
          <w:rFonts w:hint="eastAsia" w:ascii="仿宋_GB2312" w:hAnsi="宋体" w:eastAsia="仿宋_GB2312" w:cs="Arial"/>
          <w:kern w:val="0"/>
          <w:sz w:val="24"/>
        </w:rPr>
        <w:t> 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月</w:t>
      </w:r>
      <w:r>
        <w:rPr>
          <w:rFonts w:hint="eastAsia" w:ascii="仿宋_GB2312" w:hAnsi="宋体" w:eastAsia="仿宋_GB2312" w:cs="Arial"/>
          <w:kern w:val="0"/>
          <w:sz w:val="24"/>
        </w:rPr>
        <w:t>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1397F"/>
    <w:rsid w:val="0D21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2021-06-24T11:04:00Z</dcterms:created>
  <dc:creator>NTKO</dc:creator>
  <cp:lastModifiedBy>NTKO</cp:lastModifiedBy>
  <dcterms:modified xsi:type="dcterms:W3CDTF">2021-06-24T11:08:34Z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