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</w:t>
      </w:r>
    </w:p>
    <w:p>
      <w:pPr>
        <w:spacing w:line="240" w:lineRule="exact"/>
        <w:rPr>
          <w:rFonts w:ascii="黑体" w:eastAsia="黑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广西海事局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笔试考生防疫与安全须知</w:t>
      </w:r>
    </w:p>
    <w:p>
      <w:pPr>
        <w:widowControl/>
        <w:spacing w:line="600" w:lineRule="exact"/>
        <w:jc w:val="left"/>
        <w:rPr>
          <w:rFonts w:ascii="仿宋_GB2312" w:hAnsi="方正小标宋简体" w:eastAsia="仿宋_GB2312" w:cs="方正小标宋简体"/>
          <w:bCs/>
          <w:color w:val="000000"/>
          <w:kern w:val="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为保障广大考生和考务工作人员生命安全和身体健康，确保事业单位公开招聘考试工作安全进行，请所有考生知悉、理解、配合、支持事业单位公开招聘考试的防疫措施和要求。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1.根据疫情防控工作有关要求，参加笔试的考生须在笔试前14天申领“广东省健康码”。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粤省事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”登录“粤康码”，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按照提示填写健康信息，核对并确认无误后提交，自动生成“粤康码”。考生应自觉如实进行笔试前14天的健康监测。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（1）来自国内疫情低风险地区的考生：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“粤康码”为绿码且健康状况正常，经现场测量体温正常可参加笔试。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红码或黄码的，应及时查明原因（考生可拨打“粤康码”中“服务说明”公布各市咨询电话），并按相关要求执行。凡因在14天健康监测中出现发热、干咳等体征症状的，须提供7天内2次核酸检测阴性证明方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“粤康码”为绿码的，如无发热、干咳等体征症状的，须提供考前7天内核酸检测阴性证明方可参加考试；如有发热、干咳等体征症状的，须提供考前7天内2次核酸检测阴性证明方可参加考试。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红码或黄码的，要按照防疫有关要求配合进行隔离医学观察或隔离治疗。此类人员如要参加考试，应于考前14天抵达广州市，且期间不得离开广州市，并按照广东省疫情防控措施纳入管理，进行健康监测出具2次核酸检测阴性报告后，均无异常方可参加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广西海事局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报告，且持“粤康码”“绿码”方可参加笔试。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笔试前14天内与确诊、疑似病例或无症状感染者有密切接触史的考生，不得参加考试。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2.按照疫情防控相关规定，考生须申报本人笔试前14天健康状况。请务必于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笔试前14天登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录招聘考试网站，下载填报《个人健康信息承诺书》。考生本人旅居史、接触史、相关症状等疫情防控重点信息发生变化的，须及时填报相关内容。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考生对个人健康状况填报实行承诺制，承诺填报内容真实、准确、完整，凡隐瞒、漏报、谎报旅居史、接触史、健康状况等疫情防控重点信息的，记入考生考试诚信档案，并依规依纪依法处理。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笔试时，考生须持二代居民身份证、打印的《笔试准考证》和《个人健康信息承诺书》，向考务工作人员出示“粤康码”及相关健康证明，经现场测温正常后进入考场。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广州市准备，考试期间需入住宾馆的，提前向拟入住宾馆了解疫情防控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6.因疫情防控原因导致笔试考点变更的，将通过有关网站提前发布笔试考点变更信息和属地防疫要求。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特别提示：笔试阶段后，面试资格审查、面试、体检各环节，考生均须参照上述防疫要求持下载打印的《个人健康信息承诺书》及相应规定时间内的健康证明材料参加。特提示考生，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公告发布后，疫情防控工作有新要求和规定的，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广西海事局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将另行公告通知，请考生随时关注中国海事局事业单位公开招聘考试网（zl.msa.gov.cn）、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广西海事局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官方网站（www.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gx.msa.gov.cn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531" w:bottom="1474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3 -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4 -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5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B596D2A"/>
    <w:rsid w:val="000857ED"/>
    <w:rsid w:val="00085A2E"/>
    <w:rsid w:val="000A4B2E"/>
    <w:rsid w:val="000C0427"/>
    <w:rsid w:val="00116DDD"/>
    <w:rsid w:val="00190799"/>
    <w:rsid w:val="0019775E"/>
    <w:rsid w:val="001B3085"/>
    <w:rsid w:val="001C0C35"/>
    <w:rsid w:val="001D0988"/>
    <w:rsid w:val="001D756D"/>
    <w:rsid w:val="001F6FB5"/>
    <w:rsid w:val="001F7349"/>
    <w:rsid w:val="00222779"/>
    <w:rsid w:val="00234C7F"/>
    <w:rsid w:val="00282343"/>
    <w:rsid w:val="002A1849"/>
    <w:rsid w:val="002C24EF"/>
    <w:rsid w:val="002D1EDD"/>
    <w:rsid w:val="002D6847"/>
    <w:rsid w:val="00317725"/>
    <w:rsid w:val="00357B5C"/>
    <w:rsid w:val="00394DCC"/>
    <w:rsid w:val="00397439"/>
    <w:rsid w:val="003C3FB1"/>
    <w:rsid w:val="003D4A2A"/>
    <w:rsid w:val="003F4176"/>
    <w:rsid w:val="00450E12"/>
    <w:rsid w:val="00492D28"/>
    <w:rsid w:val="004C3C20"/>
    <w:rsid w:val="004D3B9F"/>
    <w:rsid w:val="004F6CC9"/>
    <w:rsid w:val="00515349"/>
    <w:rsid w:val="00523FE8"/>
    <w:rsid w:val="00532583"/>
    <w:rsid w:val="005476BE"/>
    <w:rsid w:val="0055553A"/>
    <w:rsid w:val="005602E1"/>
    <w:rsid w:val="00574132"/>
    <w:rsid w:val="00584283"/>
    <w:rsid w:val="005C720F"/>
    <w:rsid w:val="005D00AC"/>
    <w:rsid w:val="005E6FB2"/>
    <w:rsid w:val="00620114"/>
    <w:rsid w:val="006301DE"/>
    <w:rsid w:val="006634B2"/>
    <w:rsid w:val="00675C6A"/>
    <w:rsid w:val="006915CD"/>
    <w:rsid w:val="006A7C93"/>
    <w:rsid w:val="006D2A3D"/>
    <w:rsid w:val="006E2E3D"/>
    <w:rsid w:val="006F5FA2"/>
    <w:rsid w:val="006F6696"/>
    <w:rsid w:val="00723B0D"/>
    <w:rsid w:val="00742913"/>
    <w:rsid w:val="00742A4F"/>
    <w:rsid w:val="007434DF"/>
    <w:rsid w:val="007A638F"/>
    <w:rsid w:val="007E69A0"/>
    <w:rsid w:val="007F0092"/>
    <w:rsid w:val="007F22AD"/>
    <w:rsid w:val="008066B2"/>
    <w:rsid w:val="00810726"/>
    <w:rsid w:val="00817DD8"/>
    <w:rsid w:val="00853710"/>
    <w:rsid w:val="00890539"/>
    <w:rsid w:val="008F02F6"/>
    <w:rsid w:val="008F6A92"/>
    <w:rsid w:val="00932A1A"/>
    <w:rsid w:val="00967160"/>
    <w:rsid w:val="00971945"/>
    <w:rsid w:val="00990590"/>
    <w:rsid w:val="009A0968"/>
    <w:rsid w:val="009B021F"/>
    <w:rsid w:val="009E25E2"/>
    <w:rsid w:val="00A02FC5"/>
    <w:rsid w:val="00A21D36"/>
    <w:rsid w:val="00A40C0D"/>
    <w:rsid w:val="00A525DF"/>
    <w:rsid w:val="00A64E72"/>
    <w:rsid w:val="00A65FC2"/>
    <w:rsid w:val="00A752B2"/>
    <w:rsid w:val="00AB3DB4"/>
    <w:rsid w:val="00AC0888"/>
    <w:rsid w:val="00AE075F"/>
    <w:rsid w:val="00B20488"/>
    <w:rsid w:val="00B239E0"/>
    <w:rsid w:val="00B27752"/>
    <w:rsid w:val="00B41641"/>
    <w:rsid w:val="00B85869"/>
    <w:rsid w:val="00BA5D19"/>
    <w:rsid w:val="00BC75D7"/>
    <w:rsid w:val="00BE1373"/>
    <w:rsid w:val="00C07EC1"/>
    <w:rsid w:val="00C45649"/>
    <w:rsid w:val="00C73CB5"/>
    <w:rsid w:val="00C91496"/>
    <w:rsid w:val="00CA52F4"/>
    <w:rsid w:val="00CB1A78"/>
    <w:rsid w:val="00CC0BF2"/>
    <w:rsid w:val="00CE24B7"/>
    <w:rsid w:val="00D15AD5"/>
    <w:rsid w:val="00D34A3A"/>
    <w:rsid w:val="00D44059"/>
    <w:rsid w:val="00D47B64"/>
    <w:rsid w:val="00D7049A"/>
    <w:rsid w:val="00D83714"/>
    <w:rsid w:val="00D84FBB"/>
    <w:rsid w:val="00DA20D2"/>
    <w:rsid w:val="00DC1CFC"/>
    <w:rsid w:val="00DE2917"/>
    <w:rsid w:val="00DF5BD5"/>
    <w:rsid w:val="00E22727"/>
    <w:rsid w:val="00E61582"/>
    <w:rsid w:val="00E660CA"/>
    <w:rsid w:val="00E704DF"/>
    <w:rsid w:val="00E9134A"/>
    <w:rsid w:val="00EA6F45"/>
    <w:rsid w:val="00EC4225"/>
    <w:rsid w:val="00F27104"/>
    <w:rsid w:val="00F67B10"/>
    <w:rsid w:val="00F813B4"/>
    <w:rsid w:val="00F92806"/>
    <w:rsid w:val="00FA2756"/>
    <w:rsid w:val="00FB3F8D"/>
    <w:rsid w:val="00FD28A6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B5E3A01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7203E19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276</Words>
  <Characters>1576</Characters>
  <Lines>13</Lines>
  <Paragraphs>3</Paragraphs>
  <TotalTime>8</TotalTime>
  <ScaleCrop>false</ScaleCrop>
  <LinksUpToDate>false</LinksUpToDate>
  <CharactersWithSpaces>1849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2021-05-20T00:26:00Z</dcterms:created>
  <dc:creator>HP</dc:creator>
  <cp:lastModifiedBy>卢倩</cp:lastModifiedBy>
  <cp:lastPrinted>2021-05-18T02:28:00Z</cp:lastPrinted>
  <dcterms:modified xsi:type="dcterms:W3CDTF">2021-07-01T02:33:36Z</dcterms:modified>
  <dc:title>天津市2020年公开招考公务员笔试考生防疫与安全须知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