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B7" w:rsidRDefault="00C81BB7" w:rsidP="00C81BB7">
      <w:pPr>
        <w:autoSpaceDN w:val="0"/>
        <w:snapToGrid w:val="0"/>
        <w:ind w:rightChars="200" w:right="31680"/>
        <w:jc w:val="left"/>
        <w:rPr>
          <w:rFonts w:ascii="仿宋_GB2312" w:eastAsia="仿宋_GB2312" w:hAnsi="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5</w:t>
      </w:r>
    </w:p>
    <w:p w:rsidR="00C81BB7" w:rsidRDefault="00C81BB7" w:rsidP="00837461">
      <w:pPr>
        <w:autoSpaceDN w:val="0"/>
        <w:snapToGrid w:val="0"/>
        <w:ind w:rightChars="200" w:right="31680" w:firstLineChars="115" w:firstLine="31680"/>
        <w:jc w:val="center"/>
        <w:rPr>
          <w:rFonts w:ascii="方正小标宋简体" w:eastAsia="方正小标宋简体" w:hAnsi="方正小标宋简体"/>
          <w:sz w:val="40"/>
          <w:szCs w:val="40"/>
        </w:rPr>
      </w:pPr>
    </w:p>
    <w:p w:rsidR="00C81BB7" w:rsidRDefault="00C81BB7" w:rsidP="00837461">
      <w:pPr>
        <w:autoSpaceDN w:val="0"/>
        <w:snapToGrid w:val="0"/>
        <w:ind w:rightChars="200" w:right="31680"/>
        <w:jc w:val="center"/>
        <w:rPr>
          <w:rFonts w:ascii="方正小标宋简体" w:eastAsia="方正小标宋简体" w:hAnsi="方正小标宋简体"/>
          <w:sz w:val="40"/>
          <w:szCs w:val="40"/>
        </w:rPr>
      </w:pPr>
      <w:r>
        <w:rPr>
          <w:rFonts w:ascii="方正小标宋简体" w:eastAsia="方正小标宋简体" w:hAnsi="方正小标宋简体" w:cs="方正小标宋简体" w:hint="eastAsia"/>
          <w:sz w:val="40"/>
          <w:szCs w:val="40"/>
        </w:rPr>
        <w:t>河北省省直事业单位</w:t>
      </w:r>
      <w:bookmarkStart w:id="0" w:name="_GoBack"/>
      <w:bookmarkEnd w:id="0"/>
      <w:r>
        <w:rPr>
          <w:rFonts w:ascii="方正小标宋简体" w:eastAsia="方正小标宋简体" w:hAnsi="方正小标宋简体" w:cs="方正小标宋简体" w:hint="eastAsia"/>
          <w:sz w:val="40"/>
          <w:szCs w:val="40"/>
        </w:rPr>
        <w:t>公开招聘（统一招聘）</w:t>
      </w:r>
    </w:p>
    <w:p w:rsidR="00C81BB7" w:rsidRDefault="00C81BB7" w:rsidP="00837461">
      <w:pPr>
        <w:autoSpaceDN w:val="0"/>
        <w:snapToGrid w:val="0"/>
        <w:ind w:rightChars="200" w:right="31680" w:firstLineChars="115" w:firstLine="31680"/>
        <w:jc w:val="center"/>
        <w:rPr>
          <w:rFonts w:ascii="宋体"/>
          <w:b/>
          <w:bCs/>
          <w:sz w:val="15"/>
          <w:szCs w:val="15"/>
        </w:rPr>
      </w:pPr>
      <w:r>
        <w:rPr>
          <w:rFonts w:ascii="方正小标宋简体" w:eastAsia="方正小标宋简体" w:hAnsi="方正小标宋简体" w:cs="方正小标宋简体" w:hint="eastAsia"/>
          <w:sz w:val="40"/>
          <w:szCs w:val="40"/>
        </w:rPr>
        <w:t>医学类专业科目考试大纲（试行）</w:t>
      </w:r>
    </w:p>
    <w:p w:rsidR="00C81BB7" w:rsidRDefault="00C81BB7" w:rsidP="00837461">
      <w:pPr>
        <w:autoSpaceDN w:val="0"/>
        <w:snapToGrid w:val="0"/>
        <w:ind w:rightChars="200" w:right="31680" w:firstLineChars="113" w:firstLine="31680"/>
        <w:rPr>
          <w:rFonts w:ascii="仿宋" w:eastAsia="仿宋" w:hAnsi="仿宋"/>
          <w:sz w:val="32"/>
          <w:szCs w:val="32"/>
        </w:rPr>
      </w:pPr>
    </w:p>
    <w:p w:rsidR="00C81BB7" w:rsidRDefault="00C81BB7" w:rsidP="00837461">
      <w:pPr>
        <w:autoSpaceDN w:val="0"/>
        <w:snapToGrid w:val="0"/>
        <w:ind w:rightChars="200" w:right="31680"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为便于应聘者了解、准备和参加河北省省直事业单位公开招聘（统一招聘）的医学类专业科目笔试，我们编写了《医学类专业科目考试大纲》，供应聘者参考。</w:t>
      </w:r>
    </w:p>
    <w:p w:rsidR="00C81BB7" w:rsidRDefault="00C81BB7" w:rsidP="00837461">
      <w:pPr>
        <w:autoSpaceDN w:val="0"/>
        <w:snapToGrid w:val="0"/>
        <w:ind w:rightChars="200" w:right="31680"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省直事业单位统一招聘的医学类专业科目笔试分为医学专业能力测验和公共基础知识两科，采取闭卷考试方式。</w:t>
      </w:r>
    </w:p>
    <w:p w:rsidR="00C81BB7" w:rsidRDefault="00C81BB7" w:rsidP="00837461">
      <w:pPr>
        <w:autoSpaceDN w:val="0"/>
        <w:snapToGrid w:val="0"/>
        <w:ind w:rightChars="200" w:right="31680" w:firstLineChars="113" w:firstLine="31680"/>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一、医学专业能力测验</w:t>
      </w:r>
    </w:p>
    <w:p w:rsidR="00C81BB7" w:rsidRDefault="00C81BB7" w:rsidP="00837461">
      <w:pPr>
        <w:autoSpaceDN w:val="0"/>
        <w:snapToGrid w:val="0"/>
        <w:ind w:rightChars="200" w:right="31680" w:firstLineChars="113" w:firstLine="31680"/>
        <w:rPr>
          <w:rFonts w:ascii="仿宋_GB2312" w:eastAsia="仿宋_GB2312" w:hAnsi="仿宋_GB2312"/>
          <w:sz w:val="32"/>
          <w:szCs w:val="32"/>
        </w:rPr>
      </w:pPr>
      <w:r>
        <w:rPr>
          <w:rFonts w:ascii="仿宋" w:eastAsia="仿宋" w:hAnsi="仿宋" w:cs="仿宋"/>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包括选择题、判断题等。答题时限</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分钟，满分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p w:rsidR="00C81BB7" w:rsidRDefault="00C81BB7" w:rsidP="00837461">
      <w:pPr>
        <w:autoSpaceDN w:val="0"/>
        <w:snapToGrid w:val="0"/>
        <w:ind w:rightChars="200" w:right="31680" w:firstLineChars="113" w:firstLine="31680"/>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二、公共基础知识</w:t>
      </w:r>
    </w:p>
    <w:p w:rsidR="00C81BB7" w:rsidRDefault="00C81BB7" w:rsidP="00837461">
      <w:pPr>
        <w:autoSpaceDN w:val="0"/>
        <w:snapToGrid w:val="0"/>
        <w:ind w:rightChars="200" w:right="31680" w:firstLineChars="113" w:firstLine="31680"/>
        <w:rPr>
          <w:rFonts w:ascii="仿宋_GB2312" w:eastAsia="仿宋_GB2312" w:hAnsi="仿宋_GB2312"/>
          <w:sz w:val="32"/>
          <w:szCs w:val="32"/>
        </w:rPr>
      </w:pPr>
      <w:r>
        <w:rPr>
          <w:rFonts w:ascii="仿宋" w:eastAsia="仿宋" w:hAnsi="仿宋" w:cs="仿宋"/>
          <w:sz w:val="32"/>
          <w:szCs w:val="32"/>
        </w:rPr>
        <w:t xml:space="preserve">  </w:t>
      </w:r>
      <w:r>
        <w:rPr>
          <w:rFonts w:ascii="仿宋_GB2312" w:eastAsia="仿宋_GB2312" w:hAnsi="仿宋_GB2312" w:cs="仿宋_GB2312" w:hint="eastAsia"/>
          <w:sz w:val="32"/>
          <w:szCs w:val="32"/>
        </w:rPr>
        <w:t>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分钟，满分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p w:rsidR="00C81BB7" w:rsidRDefault="00C81BB7" w:rsidP="00837461">
      <w:pPr>
        <w:autoSpaceDN w:val="0"/>
        <w:snapToGrid w:val="0"/>
        <w:ind w:rightChars="200" w:right="31680" w:firstLineChars="113" w:firstLine="31680"/>
        <w:rPr>
          <w:rFonts w:ascii="仿宋_GB2312" w:eastAsia="仿宋_GB2312" w:hAnsi="仿宋_GB2312"/>
          <w:sz w:val="32"/>
          <w:szCs w:val="32"/>
        </w:rPr>
      </w:pPr>
    </w:p>
    <w:p w:rsidR="00C81BB7" w:rsidRDefault="00C81BB7" w:rsidP="00837461">
      <w:pPr>
        <w:autoSpaceDN w:val="0"/>
        <w:snapToGrid w:val="0"/>
        <w:ind w:rightChars="200" w:right="31680" w:firstLineChars="113" w:firstLine="31680"/>
        <w:rPr>
          <w:rFonts w:ascii="仿宋_GB2312" w:eastAsia="仿宋_GB2312" w:hAnsi="仿宋_GB2312"/>
          <w:sz w:val="32"/>
          <w:szCs w:val="32"/>
        </w:rPr>
      </w:pPr>
    </w:p>
    <w:p w:rsidR="00C81BB7" w:rsidRDefault="00C81BB7" w:rsidP="00837461">
      <w:pPr>
        <w:widowControl/>
        <w:snapToGrid w:val="0"/>
        <w:ind w:rightChars="200" w:right="31680" w:firstLineChars="1250" w:firstLine="31680"/>
        <w:jc w:val="left"/>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中共河北省委组织部</w:t>
      </w:r>
    </w:p>
    <w:p w:rsidR="00C81BB7" w:rsidRDefault="00C81BB7" w:rsidP="00837461">
      <w:pPr>
        <w:widowControl/>
        <w:snapToGrid w:val="0"/>
        <w:ind w:rightChars="200" w:right="31680" w:firstLineChars="125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河北省人力资源和社会保障厅</w:t>
      </w:r>
    </w:p>
    <w:p w:rsidR="00C81BB7" w:rsidRDefault="00C81BB7" w:rsidP="009130B4">
      <w:pPr>
        <w:widowControl/>
        <w:snapToGrid w:val="0"/>
        <w:ind w:rightChars="200" w:right="31680"/>
        <w:jc w:val="left"/>
      </w:pP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w:t>
      </w:r>
    </w:p>
    <w:sectPr w:rsidR="00C81BB7" w:rsidSect="00062077">
      <w:footerReference w:type="default" r:id="rId6"/>
      <w:pgSz w:w="11906" w:h="16838"/>
      <w:pgMar w:top="1417"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B7" w:rsidRDefault="00C81BB7" w:rsidP="00062077">
      <w:r>
        <w:separator/>
      </w:r>
    </w:p>
  </w:endnote>
  <w:endnote w:type="continuationSeparator" w:id="0">
    <w:p w:rsidR="00C81BB7" w:rsidRDefault="00C81BB7" w:rsidP="00062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B7" w:rsidRDefault="00C81BB7">
    <w:pPr>
      <w:pStyle w:val="Footer"/>
    </w:pPr>
    <w:r>
      <w:rPr>
        <w:noProof/>
      </w:rPr>
      <w:pict>
        <v:rect id="_x0000_s2049" style="position:absolute;margin-left:0;margin-top:0;width:5.3pt;height:12.05pt;z-index:251660288;mso-wrap-style:none;mso-position-horizontal:center;mso-position-horizontal-relative:margin" filled="f" stroked="f">
          <v:textbox style="mso-fit-shape-to-text:t" inset="0,0,0,0">
            <w:txbxContent>
              <w:p w:rsidR="00C81BB7" w:rsidRDefault="00C81BB7">
                <w:pPr>
                  <w:snapToGrid w:val="0"/>
                  <w:rPr>
                    <w:sz w:val="18"/>
                    <w:szCs w:val="18"/>
                  </w:rPr>
                </w:pPr>
                <w:fldSimple w:instr=" PAGE  \* MERGEFORMAT ">
                  <w:r>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B7" w:rsidRDefault="00C81BB7" w:rsidP="00062077">
      <w:r>
        <w:separator/>
      </w:r>
    </w:p>
  </w:footnote>
  <w:footnote w:type="continuationSeparator" w:id="0">
    <w:p w:rsidR="00C81BB7" w:rsidRDefault="00C81BB7" w:rsidP="000620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7D2C8F"/>
    <w:rsid w:val="00062077"/>
    <w:rsid w:val="00680581"/>
    <w:rsid w:val="00837461"/>
    <w:rsid w:val="009130B4"/>
    <w:rsid w:val="00C81BB7"/>
    <w:rsid w:val="089566FF"/>
    <w:rsid w:val="0A7875D8"/>
    <w:rsid w:val="25BB1A1C"/>
    <w:rsid w:val="2BA53061"/>
    <w:rsid w:val="316078A4"/>
    <w:rsid w:val="3B7D2C8F"/>
    <w:rsid w:val="5F442608"/>
    <w:rsid w:val="63555F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7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20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B21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89</Words>
  <Characters>512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cp:lastPrinted>2018-07-08T01:15:00Z</cp:lastPrinted>
  <dcterms:created xsi:type="dcterms:W3CDTF">2018-07-06T09:44:00Z</dcterms:created>
  <dcterms:modified xsi:type="dcterms:W3CDTF">2021-07-07T02:39:00Z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