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仿宋_GB2312" w:cs="方正小标宋_GBK"/>
          <w:sz w:val="36"/>
          <w:szCs w:val="36"/>
          <w:highlight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长沙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市文化旅游广电局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中级雇员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疫情防控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招聘考试的对象。请所有考生知悉、理解、配合、支持相关疫情防控措施。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一、筛查对象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参加2021年长沙市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文化旅游广电局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中级雇员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笔试及后续环节的考生。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筛查审验方式及结果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根据当前新冠肺炎疫情实际，请考生严格遵守长沙市疫情防控要求，招聘考试各环节需全程规范佩戴一次性医用口罩。进入考场前，需测量体温并查验考生电子健康码（微信公众号“湖南省居民健康卡”）、防疫行程卡（微信小程序“国务院客户端”）、核酸检测阴性报告（特定人员提供）、解除隔离证明（特定人员提供），有关情况按以下原则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 （一）来自低风险地区考生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 1、体温正常、健康码为绿码、防疫行程卡为绿色的可参加招聘考试。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 2、有发烧、咳嗽等症状的考生，需出具医疗卫生机构就诊排查记录，无排查记录的不能参加招聘考试。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 （二）来自中高风险地区考生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 1、考试前近14天内有中高风险地区旅居史或健康码、防疫行程卡为“黄码（卡）”的考生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，需出具近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48小时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内核酸检测报告，并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于笔试前向该报考岗位所对应的招聘单位进行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（电话见简章）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无核酸检测阴性报告及未提前报备的不能参加考试。报备人员笔试当天由专业机构确定是否可以参加招聘考试。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根据《关于对近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14天内有深圳、东莞市旅居史人员开展排查管控的紧急通知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》（长病防指〔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2021〕14号文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）要求，建议近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14天内有佛山、深圳、东莞等重点城市旅居史的人员不参加考试。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 2、仍在隔离治疗期的确诊、疑似病例或无症状感染者不能参加招聘考试。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 3、与新冠病毒肺炎确诊病例（含疑似病例、无症状感染者）有轨迹交叉的、有封闭管控区域旅居史的、健康码或防疫行程卡为“红码（卡）”的不能参加招聘考试。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 4、考试前21天内的入境人员不能参加考试。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黑体" w:hAnsi="黑体" w:eastAsia="黑体" w:cs="黑体"/>
          <w:sz w:val="32"/>
          <w:szCs w:val="32"/>
        </w:rPr>
        <w:t>三、考生身体临时出现状况处理办法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 在考试过程中如发现考生有发热、咳嗽等症状的，由专业机构确定能否继续参加考试。专业机构做出否定意见的，需退出此次招聘考试，并送至定点医院进行排查（费用自理）。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黑体" w:hAnsi="黑体" w:eastAsia="黑体" w:cs="黑体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 1、招聘各个环节，考生须自备并全程规范佩戴一次性医用口罩。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2、为保证考生能准时进入考场参加考试，请考生务必提前1-2小时到达考场配合参加疫情防控工作，并将本人考前24小时内的健康码、防疫行程卡提前准备并截图，或彩色打印（包含个人相关信息和更新日期），并确保截图或打印的图片信息完整、清晰。因人员较多，请考生自觉遵守现场秩序，服从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 3、考生须自行打印《新冠肺炎疫情期间流行病学史调查问卷》（见简章附件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）并如实填写，填写日期为疾病筛查当日，疾病筛查时需提交此表。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 4、因疫情防控工作需要，考试当天考场均不提供考生停车，请广大考生不要开车前往考场。如自驾前往的，请预留时间寻找考场周边社会停车场停放。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 5、继续保持良好的卫生习惯和健康生活方式，做到“戴口罩、勤洗手、勤通风、少聚集、一米线、用公筷”，保持安全社交距离。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 6、对因瞒报、谎报个人相关情况造成严重后果的人员，依法追究责任。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A322C"/>
    <w:rsid w:val="0BA80763"/>
    <w:rsid w:val="0EDB232D"/>
    <w:rsid w:val="1AFF06F1"/>
    <w:rsid w:val="1B076167"/>
    <w:rsid w:val="2B991C30"/>
    <w:rsid w:val="33953F63"/>
    <w:rsid w:val="3EEE745E"/>
    <w:rsid w:val="4C8368A2"/>
    <w:rsid w:val="4C9564ED"/>
    <w:rsid w:val="54691F62"/>
    <w:rsid w:val="55FA322C"/>
    <w:rsid w:val="56AE0A97"/>
    <w:rsid w:val="5AD630BD"/>
    <w:rsid w:val="623C24B4"/>
    <w:rsid w:val="625E6B8D"/>
    <w:rsid w:val="68455F6A"/>
    <w:rsid w:val="707B345D"/>
    <w:rsid w:val="70D62658"/>
    <w:rsid w:val="71833A95"/>
    <w:rsid w:val="7887106C"/>
    <w:rsid w:val="797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2021-06-23T03:15:00Z</dcterms:created>
  <dc:creator>candy Wu</dc:creator>
  <cp:lastModifiedBy>明天会更好</cp:lastModifiedBy>
  <dcterms:modified xsi:type="dcterms:W3CDTF">2021-07-13T07:16:36Z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CE31F97EFE984E73BCBE18D15118C62A</vt:lpwstr>
  </property>
</Properties>
</file>