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1280" w:hanging="1280" w:hangingChars="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Style w:val="5"/>
          <w:rFonts w:eastAsia="宋体"/>
          <w:sz w:val="32"/>
          <w:szCs w:val="32"/>
          <w:lang w:val="en-US" w:eastAsia="zh-CN" w:bidi="ar"/>
        </w:rPr>
        <w:t>2021</w:t>
      </w:r>
      <w:r>
        <w:rPr>
          <w:rStyle w:val="6"/>
          <w:sz w:val="32"/>
          <w:szCs w:val="32"/>
          <w:lang w:val="en-US" w:eastAsia="zh-CN" w:bidi="ar"/>
        </w:rPr>
        <w:t>年湛江市生态环境局所属</w:t>
      </w:r>
      <w:r>
        <w:rPr>
          <w:rStyle w:val="6"/>
          <w:rFonts w:hint="eastAsia"/>
          <w:sz w:val="32"/>
          <w:szCs w:val="32"/>
          <w:lang w:val="en-US" w:eastAsia="zh-CN" w:bidi="ar"/>
        </w:rPr>
        <w:t>事业单位市</w:t>
      </w:r>
      <w:r>
        <w:rPr>
          <w:rStyle w:val="6"/>
          <w:sz w:val="32"/>
          <w:szCs w:val="32"/>
          <w:lang w:val="en-US" w:eastAsia="zh-CN" w:bidi="ar"/>
        </w:rPr>
        <w:t>污染源监控中心公开招聘</w:t>
      </w:r>
      <w:r>
        <w:rPr>
          <w:rStyle w:val="6"/>
          <w:rFonts w:hint="eastAsia"/>
          <w:sz w:val="32"/>
          <w:szCs w:val="32"/>
          <w:lang w:val="en-US" w:eastAsia="zh-CN" w:bidi="ar"/>
        </w:rPr>
        <w:t>总工程师</w:t>
      </w:r>
      <w:r>
        <w:rPr>
          <w:rStyle w:val="6"/>
          <w:sz w:val="32"/>
          <w:szCs w:val="32"/>
          <w:lang w:val="en-US" w:eastAsia="zh-CN" w:bidi="ar"/>
        </w:rPr>
        <w:t>岗位表</w:t>
      </w:r>
      <w:bookmarkStart w:id="0" w:name="_GoBack"/>
      <w:bookmarkEnd w:id="0"/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5"/>
        <w:gridCol w:w="820"/>
        <w:gridCol w:w="904"/>
        <w:gridCol w:w="839"/>
        <w:gridCol w:w="1309"/>
        <w:gridCol w:w="655"/>
        <w:gridCol w:w="764"/>
        <w:gridCol w:w="859"/>
        <w:gridCol w:w="750"/>
        <w:gridCol w:w="1486"/>
        <w:gridCol w:w="1568"/>
        <w:gridCol w:w="1077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岗位等级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描述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（本科）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（研究生）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湛江市污染源监控中心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公益一类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事业单位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担任中心技术负责人，从事环境监测技术工作，组织环境监测资质能力建设等。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周岁及以下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化学（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B070301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应用化学（B070302）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环境科学与工程类(B0826)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分析化学（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A070302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有机化学（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A070303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环境科学与工程(A0830)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生态环境保护相关专业高级工程师及以上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有在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生态环境监测机构工作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5年以上经历，且担任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质量负责人或技术负责人岗位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年及以上。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579E5"/>
    <w:rsid w:val="2615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9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7">
    <w:name w:val="font71"/>
    <w:basedOn w:val="4"/>
    <w:qFormat/>
    <w:uiPriority w:val="0"/>
    <w:rPr>
      <w:rFonts w:ascii="宋体-PUA" w:hAnsi="宋体-PUA" w:eastAsia="宋体-PUA" w:cs="宋体-PUA"/>
      <w:b/>
      <w:bCs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default" w:ascii="宋体-PUA" w:hAnsi="宋体-PUA" w:eastAsia="宋体-PUA" w:cs="宋体-PUA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2021-07-11T05:24:00Z</dcterms:created>
  <dc:creator>悠然</dc:creator>
  <cp:lastModifiedBy>悠然</cp:lastModifiedBy>
  <dcterms:modified xsi:type="dcterms:W3CDTF">2021-07-11T05:25:37Z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