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3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7"/>
          <w:szCs w:val="37"/>
          <w:bdr w:val="none" w:color="auto" w:sz="0" w:space="0"/>
          <w:shd w:val="clear" w:fill="FFFFFF"/>
        </w:rPr>
        <w:t>安徽省林业科学研究院</w:t>
      </w:r>
      <w:bookmarkStart w:id="0" w:name="_GoBack"/>
      <w:bookmarkEnd w:id="0"/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人才引进岗位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9"/>
        <w:gridCol w:w="939"/>
        <w:gridCol w:w="1056"/>
        <w:gridCol w:w="569"/>
        <w:gridCol w:w="570"/>
        <w:gridCol w:w="692"/>
        <w:gridCol w:w="1572"/>
        <w:gridCol w:w="602"/>
        <w:gridCol w:w="5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2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  <w:bdr w:val="none" w:color="auto" w:sz="0" w:space="0"/>
              </w:rPr>
              <w:t>主管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bdr w:val="none" w:color="auto" w:sz="0" w:space="0"/>
              </w:rPr>
              <w:t>部门                          </w:t>
            </w:r>
          </w:p>
        </w:tc>
        <w:tc>
          <w:tcPr>
            <w:tcW w:w="155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bdr w:val="none" w:color="auto" w:sz="0" w:space="0"/>
              </w:rPr>
              <w:t>招聘单位    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bdr w:val="none" w:color="auto" w:sz="0" w:space="0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bdr w:val="none" w:color="auto" w:sz="0" w:space="0"/>
              </w:rPr>
              <w:t>代码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bdr w:val="none" w:color="auto" w:sz="0" w:space="0"/>
              </w:rPr>
              <w:t>岗位名称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bdr w:val="none" w:color="auto" w:sz="0" w:space="0"/>
              </w:rPr>
              <w:t>拟聘人数</w:t>
            </w:r>
          </w:p>
        </w:tc>
        <w:tc>
          <w:tcPr>
            <w:tcW w:w="437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bdr w:val="none" w:color="auto" w:sz="0" w:space="0"/>
              </w:rPr>
              <w:t>招聘岗位所需资格条件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2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bdr w:val="none" w:color="auto" w:sz="0" w:space="0"/>
              </w:rPr>
              <w:t>学历           (学位)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bdr w:val="none" w:color="auto" w:sz="0" w:space="0"/>
              </w:rPr>
              <w:t>年龄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bdr w:val="none" w:color="auto" w:sz="0" w:space="0"/>
              </w:rPr>
              <w:t>其他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  <w:jc w:val="center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bdr w:val="none" w:color="auto" w:sz="0" w:space="0"/>
              </w:rPr>
              <w:t>省林业局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bdr w:val="none" w:color="auto" w:sz="0" w:space="0"/>
              </w:rPr>
              <w:t>省林业科学研究院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bdr w:val="none" w:color="auto" w:sz="0" w:space="0"/>
              </w:rPr>
              <w:t>2021191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bdr w:val="none" w:color="auto" w:sz="0" w:space="0"/>
              </w:rPr>
              <w:t>专业技术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bdr w:val="none" w:color="auto" w:sz="0" w:space="0"/>
              </w:rPr>
              <w:t>园林植物与观赏园艺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bdr w:val="none" w:color="auto" w:sz="0" w:space="0"/>
              </w:rPr>
              <w:t>研究生           （博士）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bdr w:val="none" w:color="auto" w:sz="0" w:space="0"/>
              </w:rPr>
              <w:t>30周岁以下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bdr w:val="none" w:color="auto" w:sz="0" w:space="0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注：岗位表中“30周岁以下”为“1991年1月1日（含）后出生”。</w:t>
      </w:r>
    </w:p>
    <w:p>
      <w:pPr>
        <w:tabs>
          <w:tab w:val="left" w:pos="3534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6272F"/>
    <w:rsid w:val="28862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2021-07-23T13:15:00Z</dcterms:created>
  <dc:creator>WPS_1609033458</dc:creator>
  <cp:lastModifiedBy>WPS_1609033458</cp:lastModifiedBy>
  <dcterms:modified xsi:type="dcterms:W3CDTF">2021-07-23T13:15:33Z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2EA86F40E3104C6D8B084A2CD65A1BF1</vt:lpwstr>
  </property>
</Properties>
</file>