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sz w:val="40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202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0"/>
          <w:szCs w:val="44"/>
        </w:rPr>
        <w:t>年</w:t>
      </w:r>
      <w:r>
        <w:rPr>
          <w:rFonts w:hint="eastAsia" w:ascii="方正小标宋简体" w:eastAsia="方正小标宋简体"/>
          <w:sz w:val="40"/>
          <w:szCs w:val="44"/>
          <w:lang w:eastAsia="zh-CN"/>
        </w:rPr>
        <w:t>安徽省交通综合执法监督局</w:t>
      </w:r>
    </w:p>
    <w:p>
      <w:pPr>
        <w:spacing w:line="640" w:lineRule="exact"/>
        <w:jc w:val="center"/>
        <w:rPr>
          <w:sz w:val="20"/>
        </w:rPr>
      </w:pPr>
      <w:r>
        <w:rPr>
          <w:rFonts w:hint="eastAsia" w:ascii="方正小标宋简体" w:eastAsia="方正小标宋简体"/>
          <w:sz w:val="40"/>
          <w:szCs w:val="44"/>
        </w:rPr>
        <w:t>高层次人才招聘人员报名资格审查表</w:t>
      </w:r>
    </w:p>
    <w:p>
      <w:pPr>
        <w:jc w:val="center"/>
      </w:pPr>
    </w:p>
    <w:tbl>
      <w:tblPr>
        <w:tblStyle w:val="3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569"/>
        <w:gridCol w:w="70"/>
        <w:gridCol w:w="1445"/>
        <w:gridCol w:w="245"/>
        <w:gridCol w:w="1119"/>
        <w:gridCol w:w="1059"/>
        <w:gridCol w:w="214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58" w:type="dxa"/>
            <w:vMerge w:val="restar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报考岗位名称</w:t>
            </w:r>
          </w:p>
        </w:tc>
        <w:tc>
          <w:tcPr>
            <w:tcW w:w="7879" w:type="dxa"/>
            <w:gridSpan w:val="8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职务（职称）</w:t>
            </w:r>
          </w:p>
        </w:tc>
        <w:tc>
          <w:tcPr>
            <w:tcW w:w="455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879" w:type="dxa"/>
            <w:gridSpan w:val="8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455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455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专业证书、</w:t>
            </w:r>
          </w:p>
          <w:p>
            <w:pPr>
              <w:jc w:val="center"/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7879" w:type="dxa"/>
            <w:gridSpan w:val="8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</w:t>
            </w:r>
          </w:p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</w:pPr>
            <w:r>
              <w:rPr>
                <w:rFonts w:hint="eastAsia"/>
              </w:rPr>
              <w:t>详细住址</w:t>
            </w:r>
          </w:p>
        </w:tc>
        <w:tc>
          <w:tcPr>
            <w:tcW w:w="4795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</w:t>
            </w:r>
          </w:p>
          <w:p>
            <w:pPr>
              <w:jc w:val="center"/>
            </w:pPr>
            <w:r>
              <w:rPr>
                <w:rFonts w:hint="eastAsia"/>
              </w:rPr>
              <w:t>编码</w:t>
            </w:r>
          </w:p>
        </w:tc>
        <w:tc>
          <w:tcPr>
            <w:tcW w:w="237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7879" w:type="dxa"/>
            <w:gridSpan w:val="8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879" w:type="dxa"/>
            <w:gridSpan w:val="8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承担项目情况</w:t>
            </w:r>
          </w:p>
        </w:tc>
        <w:tc>
          <w:tcPr>
            <w:tcW w:w="7879" w:type="dxa"/>
            <w:gridSpan w:val="8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发表论文、论著情况</w:t>
            </w:r>
          </w:p>
        </w:tc>
        <w:tc>
          <w:tcPr>
            <w:tcW w:w="7879" w:type="dxa"/>
            <w:gridSpan w:val="8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直系亲属</w:t>
            </w:r>
          </w:p>
          <w:p>
            <w:pPr>
              <w:jc w:val="center"/>
            </w:pPr>
            <w:r>
              <w:rPr>
                <w:rFonts w:hint="eastAsia"/>
              </w:rPr>
              <w:t>及主要</w:t>
            </w:r>
          </w:p>
          <w:p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879" w:type="dxa"/>
            <w:gridSpan w:val="8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879" w:type="dxa"/>
            <w:gridSpan w:val="8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jc w:val="both"/>
        <w:rPr>
          <w:rFonts w:hint="eastAsia" w:ascii="Calibri" w:hAnsi="Calibri" w:eastAsia="宋体" w:cs="Times New Roman"/>
        </w:rPr>
      </w:pPr>
      <w:r>
        <w:rPr>
          <w:rFonts w:hint="eastAsia"/>
        </w:rPr>
        <w:t>说明：</w:t>
      </w:r>
      <w:r>
        <w:rPr>
          <w:rFonts w:hint="eastAsia" w:ascii="Calibri" w:hAnsi="Calibri" w:eastAsia="宋体" w:cs="Times New Roman"/>
        </w:rPr>
        <w:t>1.请报考者如实准确填写。报考者隐瞒有关情况或提供虚假材料的，由聘用主管机关取消其考试或聘用资格，并按有关规定严肃处理。</w:t>
      </w:r>
    </w:p>
    <w:p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2.个人简历请从大学期间开始填写。</w:t>
      </w:r>
    </w:p>
    <w:p>
      <w:r>
        <w:rPr>
          <w:rFonts w:hint="eastAsia" w:ascii="Calibri" w:hAnsi="Calibri" w:eastAsia="宋体" w:cs="Times New Roman"/>
        </w:rPr>
        <w:t>3.“直系亲属及主要社会关系”包括夫妻关系、直系血亲关系、三代以内旁系血亲和近姻亲关系。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E6B0D"/>
    <w:rsid w:val="3F6E6B0D"/>
    <w:rsid w:val="5BC6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2021-07-21T09:40:00Z</dcterms:created>
  <dc:creator>管理员</dc:creator>
  <cp:lastModifiedBy>ぺ灬cc果冻ル</cp:lastModifiedBy>
  <dcterms:modified xsi:type="dcterms:W3CDTF">2021-07-26T02:26:04Z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