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tbl>
      <w:tblPr>
        <w:tblStyle w:val="2"/>
        <w:tblW w:w="9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2"/>
        <w:gridCol w:w="949"/>
        <w:gridCol w:w="549"/>
        <w:gridCol w:w="922"/>
        <w:gridCol w:w="842"/>
        <w:gridCol w:w="989"/>
        <w:gridCol w:w="736"/>
        <w:gridCol w:w="709"/>
        <w:gridCol w:w="656"/>
        <w:gridCol w:w="762"/>
        <w:gridCol w:w="150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820" w:type="dxa"/>
            <w:gridSpan w:val="11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</w:rPr>
              <w:t>梧州市万秀区202</w:t>
            </w: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</w:rPr>
              <w:t>年公开招聘社区工作者报名登记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性          别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出生      年月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文化     程度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政治     面貌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相             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毕业        院校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有何          特长</w:t>
            </w:r>
          </w:p>
        </w:tc>
        <w:tc>
          <w:tcPr>
            <w:tcW w:w="9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联系       电话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7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常住地址</w:t>
            </w:r>
          </w:p>
        </w:tc>
        <w:tc>
          <w:tcPr>
            <w:tcW w:w="7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个          人         简          历</w:t>
            </w:r>
          </w:p>
        </w:tc>
        <w:tc>
          <w:tcPr>
            <w:tcW w:w="861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家           庭        成        员         情         况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highlight w:val="none"/>
              </w:rPr>
              <w:t>考试成绩</w:t>
            </w:r>
          </w:p>
        </w:tc>
        <w:tc>
          <w:tcPr>
            <w:tcW w:w="8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区招聘    社区工作   人员领导    小组意见</w:t>
            </w:r>
          </w:p>
        </w:tc>
        <w:tc>
          <w:tcPr>
            <w:tcW w:w="8618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618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820" w:type="dxa"/>
            <w:gridSpan w:val="11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注：1.登记人需提供本人身份证、户口簿、学历证书原件和复印件，原件经核对后退回本人。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820" w:type="dxa"/>
            <w:gridSpan w:val="11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</w:rPr>
              <w:t>2.本人近期免冠1寸彩照两张。</w:t>
            </w:r>
          </w:p>
        </w:tc>
      </w:tr>
    </w:tbl>
    <w:p/>
    <w:sectPr>
      <w:pgSz w:w="11906" w:h="16838"/>
      <w:pgMar w:top="1440" w:right="1701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F3719"/>
    <w:rsid w:val="4CB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2021-07-23T08:02:00Z</dcterms:created>
  <dc:creator>WPS_1584599128</dc:creator>
  <cp:lastModifiedBy>WPS_1584599128</cp:lastModifiedBy>
  <dcterms:modified xsi:type="dcterms:W3CDTF">2021-07-23T08:04:07Z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C6948BB739A342319C1CF6DFC565C764</vt:lpwstr>
  </property>
</Properties>
</file>