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hd w:val="clear" w:color="auto" w:fill="FFFFFF"/>
        <w:spacing w:before="0" w:beforeAutospacing="0" w:after="0" w:afterAutospacing="0"/>
        <w:rPr>
          <w:rFonts w:hint="eastAsia" w:ascii="仿宋_GB2312" w:hAnsi="微软雅黑" w:eastAsia="仿宋_GB2312" w:cs="微软雅黑"/>
          <w:b/>
          <w:color w:val="333333"/>
          <w:spacing w:val="8"/>
          <w:sz w:val="25"/>
          <w:szCs w:val="25"/>
          <w:shd w:val="clear" w:color="auto" w:fill="FFFFFF"/>
        </w:rPr>
      </w:pPr>
      <w:r>
        <w:rPr>
          <w:rFonts w:hint="eastAsia" w:ascii="仿宋_GB2312" w:hAnsi="微软雅黑" w:eastAsia="仿宋_GB2312" w:cs="微软雅黑"/>
          <w:b/>
          <w:color w:val="333333"/>
          <w:spacing w:val="8"/>
          <w:sz w:val="25"/>
          <w:szCs w:val="25"/>
          <w:shd w:val="clear" w:color="auto" w:fill="FFFFFF"/>
        </w:rPr>
        <w:t>附件：</w:t>
      </w:r>
    </w:p>
    <w:p>
      <w:pPr>
        <w:pStyle w:val="2"/>
        <w:widowControl/>
        <w:shd w:val="clear" w:color="auto" w:fill="FFFFFF"/>
        <w:spacing w:before="0" w:beforeAutospacing="0" w:after="0" w:afterAutospacing="0"/>
        <w:jc w:val="center"/>
        <w:rPr>
          <w:rFonts w:hint="eastAsia" w:ascii="仿宋_GB2312" w:hAnsi="微软雅黑" w:eastAsia="仿宋_GB2312" w:cs="微软雅黑"/>
          <w:b/>
          <w:color w:val="333333"/>
          <w:spacing w:val="-8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微软雅黑"/>
          <w:b/>
          <w:color w:val="333333"/>
          <w:spacing w:val="-8"/>
          <w:sz w:val="32"/>
          <w:szCs w:val="32"/>
          <w:shd w:val="clear" w:color="auto" w:fill="FFFFFF"/>
        </w:rPr>
        <w:t>毕节市社会保险事业局公开招聘公益性岗位人员</w:t>
      </w:r>
    </w:p>
    <w:p>
      <w:pPr>
        <w:pStyle w:val="2"/>
        <w:widowControl/>
        <w:shd w:val="clear" w:color="auto" w:fill="FFFFFF"/>
        <w:spacing w:before="0" w:beforeAutospacing="0" w:after="0" w:afterAutospacing="0"/>
        <w:jc w:val="center"/>
        <w:rPr>
          <w:rFonts w:hint="eastAsia" w:ascii="仿宋_GB2312" w:hAnsi="微软雅黑" w:eastAsia="仿宋_GB2312" w:cs="微软雅黑"/>
          <w:b/>
          <w:color w:val="333333"/>
          <w:spacing w:val="-8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微软雅黑"/>
          <w:b/>
          <w:color w:val="333333"/>
          <w:spacing w:val="-8"/>
          <w:sz w:val="32"/>
          <w:szCs w:val="32"/>
          <w:shd w:val="clear" w:color="auto" w:fill="FFFFFF"/>
        </w:rPr>
        <w:t>报名表</w:t>
      </w:r>
    </w:p>
    <w:p>
      <w:r>
        <w:drawing>
          <wp:inline distT="0" distB="0" distL="114300" distR="114300">
            <wp:extent cx="5586095" cy="7044055"/>
            <wp:effectExtent l="0" t="0" r="14605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86095" cy="7044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785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拉撒路</cp:lastModifiedBy>
  <dcterms:modified xsi:type="dcterms:W3CDTF">2021-07-26T07:24:08Z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