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t>百色市</w:t>
      </w:r>
      <w:r>
        <w:rPr>
          <w:rFonts w:hint="eastAsia" w:eastAsia="仿宋_GB2312"/>
          <w:sz w:val="32"/>
          <w:szCs w:val="32"/>
        </w:rPr>
        <w:t>(西林县)</w:t>
      </w:r>
      <w:r>
        <w:rPr>
          <w:rFonts w:eastAsia="仿宋_GB2312"/>
          <w:sz w:val="32"/>
          <w:szCs w:val="32"/>
        </w:rPr>
        <w:t>2021年公开选聘“土专家”报名登记表</w:t>
      </w:r>
    </w:p>
    <w:tbl>
      <w:tblPr>
        <w:tblStyle w:val="6"/>
        <w:tblW w:w="96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63"/>
        <w:gridCol w:w="675"/>
        <w:gridCol w:w="1184"/>
        <w:gridCol w:w="644"/>
        <w:gridCol w:w="1009"/>
        <w:gridCol w:w="1000"/>
        <w:gridCol w:w="990"/>
        <w:gridCol w:w="580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36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8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009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9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63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从事产业</w:t>
            </w:r>
          </w:p>
        </w:tc>
        <w:tc>
          <w:tcPr>
            <w:tcW w:w="1828" w:type="dxa"/>
            <w:gridSpan w:val="2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所在经营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组织名称</w:t>
            </w:r>
          </w:p>
        </w:tc>
        <w:tc>
          <w:tcPr>
            <w:tcW w:w="3866" w:type="dxa"/>
            <w:gridSpan w:val="4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866" w:type="dxa"/>
            <w:gridSpan w:val="4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3" w:hRule="atLeast"/>
          <w:jc w:val="center"/>
        </w:trPr>
        <w:tc>
          <w:tcPr>
            <w:tcW w:w="1379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专业特长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及经历</w:t>
            </w:r>
          </w:p>
        </w:tc>
        <w:tc>
          <w:tcPr>
            <w:tcW w:w="8258" w:type="dxa"/>
            <w:gridSpan w:val="9"/>
            <w:tcBorders>
              <w:top w:val="single" w:color="333333" w:sz="6" w:space="0"/>
              <w:left w:val="nil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pStyle w:val="5"/>
              <w:spacing w:line="340" w:lineRule="exact"/>
              <w:ind w:firstLine="480"/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bCs w:val="0"/>
                <w:sz w:val="24"/>
                <w:szCs w:val="24"/>
              </w:rPr>
              <w:t xml:space="preserve">                            申报人签名：</w:t>
            </w:r>
          </w:p>
          <w:p>
            <w:pPr>
              <w:ind w:firstLine="6240" w:firstLineChars="2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工作实绩</w:t>
            </w:r>
          </w:p>
        </w:tc>
        <w:tc>
          <w:tcPr>
            <w:tcW w:w="8258" w:type="dxa"/>
            <w:gridSpan w:val="9"/>
            <w:tcBorders>
              <w:top w:val="single" w:color="auto" w:sz="4" w:space="0"/>
              <w:left w:val="nil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pStyle w:val="5"/>
              <w:spacing w:line="340" w:lineRule="exact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9637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120" w:firstLineChars="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申报人所在村委会推荐意见：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5"/>
              <w:spacing w:before="0" w:after="0" w:line="320" w:lineRule="exact"/>
              <w:ind w:firstLine="48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left="5250" w:leftChars="25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spacing w:before="156" w:beforeLines="50" w:line="360" w:lineRule="exact"/>
              <w:ind w:firstLine="6756" w:firstLineChars="281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9637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资格审查单位意见：</w:t>
            </w:r>
          </w:p>
          <w:p>
            <w:pPr>
              <w:pStyle w:val="5"/>
              <w:spacing w:before="0" w:after="0" w:line="320" w:lineRule="exact"/>
              <w:ind w:firstLine="48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2880" w:firstLineChars="12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5"/>
              <w:spacing w:before="0" w:after="0" w:line="320" w:lineRule="exact"/>
              <w:ind w:firstLine="48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left="5250" w:leftChars="25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spacing w:before="156" w:beforeLines="50" w:line="360" w:lineRule="exact"/>
              <w:ind w:left="5250" w:leftChars="25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pStyle w:val="2"/>
        <w:spacing w:line="2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rPr>
          <w:szCs w:val="21"/>
        </w:rPr>
      </w:pPr>
      <w:r>
        <w:t xml:space="preserve"> </w:t>
      </w:r>
    </w:p>
    <w:p>
      <w:pPr>
        <w:jc w:val="left"/>
      </w:pPr>
      <w:r>
        <w:rPr>
          <w:rFonts w:ascii="宋体" w:hAnsi="宋体"/>
        </w:rPr>
        <w:t>本申请表一式一份，由资格审查单位保存。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2021-07-27T03:19:30Z</dcterms:created>
  <dc:creator>Administrator</dc:creator>
  <cp:lastModifiedBy>Administrator</cp:lastModifiedBy>
  <dcterms:modified xsi:type="dcterms:W3CDTF">2021-07-27T03:19:45Z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