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577"/>
        <w:gridCol w:w="1171"/>
        <w:gridCol w:w="1457"/>
        <w:gridCol w:w="2297"/>
        <w:gridCol w:w="1472"/>
        <w:gridCol w:w="1261"/>
        <w:gridCol w:w="36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(代码)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对象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22"/>
                <w:szCs w:val="22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办事员（01）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行政辅助类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1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3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646464"/>
                <w:sz w:val="22"/>
                <w:szCs w:val="22"/>
                <w:bdr w:val="none" w:color="auto" w:sz="0" w:space="0"/>
              </w:rPr>
              <w:t>清远市户籍，年龄在30周岁以下。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178CC"/>
    <w:rsid w:val="04933794"/>
    <w:rsid w:val="04C7494F"/>
    <w:rsid w:val="04F178CC"/>
    <w:rsid w:val="5C4D7673"/>
    <w:rsid w:val="78EB5D72"/>
    <w:rsid w:val="7BBC4527"/>
    <w:rsid w:val="7D3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2021-07-28T04:55:00Z</dcterms:created>
  <dc:creator>猪笨笨@</dc:creator>
  <cp:lastModifiedBy>猪笨笨@</cp:lastModifiedBy>
  <dcterms:modified xsi:type="dcterms:W3CDTF">2021-07-28T05:46:20Z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0EFB1F81DF6941A386317D3CA76AE5C0</vt:lpwstr>
  </property>
</Properties>
</file>