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yellow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高州市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南塘镇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专职党建指导员报名表</w:t>
      </w:r>
    </w:p>
    <w:tbl>
      <w:tblPr>
        <w:tblStyle w:val="6"/>
        <w:tblW w:w="9880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1155"/>
        <w:gridCol w:w="538"/>
        <w:gridCol w:w="1291"/>
        <w:gridCol w:w="1033"/>
        <w:gridCol w:w="475"/>
        <w:gridCol w:w="573"/>
        <w:gridCol w:w="275"/>
        <w:gridCol w:w="898"/>
        <w:gridCol w:w="437"/>
        <w:gridCol w:w="90"/>
        <w:gridCol w:w="825"/>
        <w:gridCol w:w="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是否熟悉计算机操作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学习经历（从高中起）</w:t>
            </w: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200" w:firstLineChars="500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学习时间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（起、止）</w:t>
            </w:r>
          </w:p>
        </w:tc>
        <w:tc>
          <w:tcPr>
            <w:tcW w:w="1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26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7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504"/>
              </w:tabs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04"/>
              </w:tabs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04"/>
              </w:tabs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04"/>
              </w:tabs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04"/>
              </w:tabs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04"/>
              </w:tabs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04"/>
              </w:tabs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tabs>
                <w:tab w:val="left" w:pos="504"/>
              </w:tabs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tabs>
                <w:tab w:val="left" w:pos="504"/>
              </w:tabs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tabs>
                <w:tab w:val="left" w:pos="504"/>
              </w:tabs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tabs>
                <w:tab w:val="left" w:pos="504"/>
              </w:tabs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04"/>
              </w:tabs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04"/>
              </w:tabs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04"/>
              </w:tabs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04"/>
              </w:tabs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家庭成员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及主要社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会关系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27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户籍所在地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</w:trPr>
        <w:tc>
          <w:tcPr>
            <w:tcW w:w="13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特长及突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出业绩</w:t>
            </w:r>
          </w:p>
        </w:tc>
        <w:tc>
          <w:tcPr>
            <w:tcW w:w="85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5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505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审核人：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审核日期：</w:t>
            </w:r>
          </w:p>
        </w:tc>
        <w:tc>
          <w:tcPr>
            <w:tcW w:w="316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6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highlight w:val="none"/>
        </w:rPr>
      </w:pPr>
    </w:p>
    <w:sectPr>
      <w:footerReference r:id="rId3" w:type="default"/>
      <w:pgSz w:w="11906" w:h="16838"/>
      <w:pgMar w:top="1984" w:right="850" w:bottom="1871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A7A639FD-4CAA-4089-BC57-CB7B962B4CA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054AE42B-B6A2-4DED-ABB6-560807491E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B53D9"/>
    <w:rsid w:val="01476CFE"/>
    <w:rsid w:val="02971E0E"/>
    <w:rsid w:val="07987FD5"/>
    <w:rsid w:val="087056F8"/>
    <w:rsid w:val="0CD25D9D"/>
    <w:rsid w:val="1ABD311B"/>
    <w:rsid w:val="1BA222C0"/>
    <w:rsid w:val="1C657281"/>
    <w:rsid w:val="1F5D012F"/>
    <w:rsid w:val="203E1D06"/>
    <w:rsid w:val="21B15470"/>
    <w:rsid w:val="21D0448F"/>
    <w:rsid w:val="222A554B"/>
    <w:rsid w:val="249640F4"/>
    <w:rsid w:val="256C56A7"/>
    <w:rsid w:val="28866C8C"/>
    <w:rsid w:val="2B6B121D"/>
    <w:rsid w:val="2E4667BF"/>
    <w:rsid w:val="2E7255C4"/>
    <w:rsid w:val="31E56FF7"/>
    <w:rsid w:val="360C630A"/>
    <w:rsid w:val="364D43D8"/>
    <w:rsid w:val="38F004C1"/>
    <w:rsid w:val="3D836EF6"/>
    <w:rsid w:val="42D605EB"/>
    <w:rsid w:val="4A4B53D9"/>
    <w:rsid w:val="4C3B590B"/>
    <w:rsid w:val="51675C0D"/>
    <w:rsid w:val="54DE6C18"/>
    <w:rsid w:val="5A2B6F0F"/>
    <w:rsid w:val="5DC6068C"/>
    <w:rsid w:val="5E117C15"/>
    <w:rsid w:val="5F184ACE"/>
    <w:rsid w:val="5F267737"/>
    <w:rsid w:val="5FE803C5"/>
    <w:rsid w:val="6C815C44"/>
    <w:rsid w:val="70C9707E"/>
    <w:rsid w:val="71271F67"/>
    <w:rsid w:val="73214F13"/>
    <w:rsid w:val="74D70026"/>
    <w:rsid w:val="76331C68"/>
    <w:rsid w:val="78D9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81"/>
    <w:basedOn w:val="7"/>
    <w:qFormat/>
    <w:uiPriority w:val="0"/>
    <w:rPr>
      <w:rFonts w:hint="eastAsia" w:ascii="方正楷体简体" w:hAnsi="方正楷体简体" w:eastAsia="方正楷体简体" w:cs="方正楷体简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2020-10-08T08:04:00Z</dcterms:created>
  <dc:creator>梁家浩</dc:creator>
  <cp:lastModifiedBy>流魂</cp:lastModifiedBy>
  <cp:lastPrinted>2020-11-04T02:36:00Z</cp:lastPrinted>
  <dcterms:modified xsi:type="dcterms:W3CDTF">2021-07-29T11:22:45Z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B5272B135A424D8C99487E87874B25DE</vt:lpwstr>
  </property>
  <property fmtid="{D5CDD505-2E9C-101B-9397-08002B2CF9AE}" pid="4" name="KSOSaveFontToCloudKey">
    <vt:lpwstr>328880316_cloud</vt:lpwstr>
  </property>
</Properties>
</file>