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招聘岗位说明与要求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一、招聘岗位：大数据研究助理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二、招聘人数：1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三、岗位描述：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1、协助团队开展数据库架构设计（后端搭建+前端开发）、文本量化分析、大数据可视化分析等工作。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2、负责数据库的日常调整、维护及各种疑难问题排查。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3、完成团队交办的其他日常协助工作。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四、岗位要求：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1、本科及以上学历。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2、掌握Python语言，可以解决常见反爬问题，能够使用Python进行自动化脚本开发，方便其他同事数据库工作的开展。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3、掌握SQL语言，能够使用常见关系型数据库，如MySQL、PostgreSQL等。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4、掌握至少一种常见的数据可视化工具。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5、掌握至少一种常见的文本分析工具。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6、了解web后端开发，有前端开发经验者优先。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7、对农业农村有一定了解，热爱“三农”事业者优先。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五、岗位其他说明：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工作稳定性强、包容性强。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弹性工作制，不固定工作时间与地点。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享受统一节假日福利与团队集体活动。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B75B6"/>
    <w:multiLevelType w:val="singleLevel"/>
    <w:tmpl w:val="490B75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7DBA"/>
    <w:rsid w:val="791C7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2021-08-09T07:16:00Z</dcterms:created>
  <dc:creator>诗雨</dc:creator>
  <cp:lastModifiedBy>诗雨</cp:lastModifiedBy>
  <dcterms:modified xsi:type="dcterms:W3CDTF">2021-08-09T07:17:24Z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79E018D29A5242349E4E7735E7DFF525</vt:lpwstr>
  </property>
</Properties>
</file>