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56" w:rsidRPr="007545D3" w:rsidRDefault="008A3C56" w:rsidP="008A3C56">
      <w:pPr>
        <w:pStyle w:val="1"/>
        <w:tabs>
          <w:tab w:val="center" w:pos="4153"/>
        </w:tabs>
        <w:spacing w:line="420" w:lineRule="exact"/>
        <w:jc w:val="center"/>
      </w:pPr>
      <w:r w:rsidRPr="007545D3">
        <w:t>浙江省绍兴市柯桥公证处招聘简介</w:t>
      </w:r>
    </w:p>
    <w:tbl>
      <w:tblPr>
        <w:tblStyle w:val="a3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1"/>
        <w:gridCol w:w="3081"/>
        <w:gridCol w:w="1415"/>
        <w:gridCol w:w="2446"/>
      </w:tblGrid>
      <w:tr w:rsidR="008A3C56" w:rsidRPr="007545D3" w:rsidTr="006436B4">
        <w:trPr>
          <w:trHeight w:val="523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position w:val="6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6942" w:type="dxa"/>
            <w:gridSpan w:val="3"/>
            <w:vAlign w:val="center"/>
          </w:tcPr>
          <w:p w:rsidR="008A3C56" w:rsidRPr="006436B4" w:rsidRDefault="008A3C56" w:rsidP="006436B4">
            <w:pPr>
              <w:pStyle w:val="a4"/>
              <w:spacing w:line="380" w:lineRule="exact"/>
              <w:rPr>
                <w:rFonts w:ascii="仿宋_GB2312" w:eastAsia="仿宋_GB2312" w:hAnsiTheme="minorEastAsia"/>
                <w:spacing w:val="-12"/>
                <w:position w:val="6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spacing w:val="-12"/>
                <w:position w:val="6"/>
                <w:sz w:val="28"/>
                <w:szCs w:val="28"/>
              </w:rPr>
              <w:t>浙江省绍兴市柯桥公证处</w:t>
            </w:r>
          </w:p>
        </w:tc>
      </w:tr>
      <w:tr w:rsidR="008A3C56" w:rsidRPr="007545D3" w:rsidTr="00766D21">
        <w:trPr>
          <w:trHeight w:val="548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联系地址</w:t>
            </w:r>
          </w:p>
        </w:tc>
        <w:tc>
          <w:tcPr>
            <w:tcW w:w="3081" w:type="dxa"/>
            <w:vAlign w:val="center"/>
          </w:tcPr>
          <w:p w:rsidR="008A3C56" w:rsidRPr="006436B4" w:rsidRDefault="008A3C56" w:rsidP="006436B4">
            <w:pPr>
              <w:spacing w:line="380" w:lineRule="exact"/>
              <w:ind w:firstLineChars="100" w:firstLine="257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柯桥区裕民路923号</w:t>
            </w:r>
          </w:p>
        </w:tc>
        <w:tc>
          <w:tcPr>
            <w:tcW w:w="1415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2446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312030</w:t>
            </w:r>
          </w:p>
        </w:tc>
      </w:tr>
      <w:tr w:rsidR="008A3C56" w:rsidRPr="007545D3" w:rsidTr="00766D21">
        <w:trPr>
          <w:trHeight w:val="568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联系人</w:t>
            </w:r>
          </w:p>
        </w:tc>
        <w:tc>
          <w:tcPr>
            <w:tcW w:w="308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办公室潘主任</w:t>
            </w:r>
          </w:p>
        </w:tc>
        <w:tc>
          <w:tcPr>
            <w:tcW w:w="1415" w:type="dxa"/>
            <w:vAlign w:val="center"/>
          </w:tcPr>
          <w:p w:rsidR="008A3C56" w:rsidRPr="006436B4" w:rsidRDefault="008A3C56" w:rsidP="006436B4">
            <w:pPr>
              <w:spacing w:line="380" w:lineRule="exac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446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84113261</w:t>
            </w:r>
          </w:p>
        </w:tc>
      </w:tr>
      <w:tr w:rsidR="008A3C56" w:rsidRPr="007545D3" w:rsidTr="00766D21">
        <w:trPr>
          <w:trHeight w:val="564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电子信箱</w:t>
            </w:r>
          </w:p>
        </w:tc>
        <w:tc>
          <w:tcPr>
            <w:tcW w:w="308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85gz@163.com</w:t>
            </w:r>
          </w:p>
        </w:tc>
        <w:tc>
          <w:tcPr>
            <w:tcW w:w="1415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网 址</w:t>
            </w:r>
          </w:p>
        </w:tc>
        <w:tc>
          <w:tcPr>
            <w:tcW w:w="2446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www.0575gz.com</w:t>
            </w:r>
          </w:p>
        </w:tc>
      </w:tr>
      <w:tr w:rsidR="008A3C56" w:rsidRPr="007545D3" w:rsidTr="00766D21">
        <w:trPr>
          <w:trHeight w:val="411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单位简介</w:t>
            </w:r>
          </w:p>
        </w:tc>
        <w:tc>
          <w:tcPr>
            <w:tcW w:w="6942" w:type="dxa"/>
            <w:gridSpan w:val="3"/>
          </w:tcPr>
          <w:p w:rsidR="008A3C56" w:rsidRPr="006436B4" w:rsidRDefault="008A3C56" w:rsidP="006436B4">
            <w:pPr>
              <w:spacing w:line="380" w:lineRule="exact"/>
              <w:ind w:firstLineChars="200" w:firstLine="514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浙江省绍兴市柯桥公证处成立于1981年7月，现有工作人员9</w:t>
            </w:r>
            <w:r w:rsidR="006436B4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2</w:t>
            </w: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名，其中中共党员</w:t>
            </w:r>
            <w:r w:rsidR="006436B4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22</w:t>
            </w: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名，拥有一支“政治强、业务精、纪律严、作风正”的公证专业队伍。成功办理了大量涉外、国内公证事项，有效地保障了国家、集体、公民的合法权益，为经济社会发展和构建和谐社会</w:t>
            </w:r>
            <w:proofErr w:type="gramStart"/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作出</w:t>
            </w:r>
            <w:proofErr w:type="gramEnd"/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了应有的贡献。曾多次被省、市、县（区）授予“省级文明公证处”、“市级优秀公证处” 、“文明单位”、“先进集体”等荣誉称号。</w:t>
            </w:r>
          </w:p>
          <w:p w:rsidR="008A3C56" w:rsidRPr="006436B4" w:rsidRDefault="008A3C56" w:rsidP="006436B4">
            <w:pPr>
              <w:spacing w:line="380" w:lineRule="exact"/>
              <w:ind w:firstLineChars="200" w:firstLine="514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本公证处执业服务区域：绍兴全市区域范围【全市各县（市）、区、开发区】。</w:t>
            </w:r>
          </w:p>
        </w:tc>
      </w:tr>
      <w:tr w:rsidR="008A3C56" w:rsidRPr="007545D3" w:rsidTr="00766D21">
        <w:trPr>
          <w:trHeight w:val="1872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招聘岗位、人数及相关事项</w:t>
            </w:r>
          </w:p>
        </w:tc>
        <w:tc>
          <w:tcPr>
            <w:tcW w:w="6942" w:type="dxa"/>
            <w:gridSpan w:val="3"/>
          </w:tcPr>
          <w:p w:rsidR="006436B4" w:rsidRPr="006436B4" w:rsidRDefault="006436B4" w:rsidP="006436B4">
            <w:pPr>
              <w:spacing w:line="380" w:lineRule="exact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招聘岗位：公证事务</w:t>
            </w:r>
          </w:p>
          <w:p w:rsidR="006436B4" w:rsidRPr="006436B4" w:rsidRDefault="006436B4" w:rsidP="006436B4">
            <w:pPr>
              <w:spacing w:line="380" w:lineRule="exact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招聘人数：4-6名</w:t>
            </w:r>
          </w:p>
          <w:p w:rsidR="008A3C56" w:rsidRPr="006436B4" w:rsidRDefault="008A3C56" w:rsidP="006436B4">
            <w:pPr>
              <w:spacing w:line="380" w:lineRule="exact"/>
              <w:ind w:left="1285" w:hangingChars="500" w:hanging="1285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专业要求：</w:t>
            </w: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全日制大专及以上学历，专业不限，</w:t>
            </w:r>
            <w:r w:rsidR="006436B4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法学专业优先录用</w:t>
            </w:r>
          </w:p>
          <w:p w:rsidR="008A3C56" w:rsidRPr="006436B4" w:rsidRDefault="008A3C56" w:rsidP="006436B4">
            <w:pPr>
              <w:spacing w:line="380" w:lineRule="exact"/>
              <w:ind w:left="1285" w:hangingChars="500" w:hanging="1285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薪资待遇：参照机关事业单位编外用工政策和本单位政策等情况确定，并缴纳五险</w:t>
            </w:r>
            <w:proofErr w:type="gramStart"/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一</w:t>
            </w:r>
            <w:proofErr w:type="gramEnd"/>
            <w:r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金，享受法定假休、年假、工会待遇等。具体在双向选择时进一步明确。</w:t>
            </w:r>
          </w:p>
          <w:p w:rsidR="008A3C56" w:rsidRPr="006436B4" w:rsidRDefault="00C844C8" w:rsidP="006436B4">
            <w:pPr>
              <w:spacing w:line="380" w:lineRule="exact"/>
              <w:ind w:left="1285" w:hangingChars="500" w:hanging="1285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岗位</w:t>
            </w:r>
            <w:r w:rsidR="008A3C56"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办公地</w:t>
            </w:r>
            <w:r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点</w:t>
            </w:r>
            <w:r w:rsidR="008A3C56" w:rsidRPr="006436B4">
              <w:rPr>
                <w:rFonts w:ascii="仿宋_GB2312" w:eastAsia="仿宋_GB2312" w:hint="eastAsia"/>
                <w:b/>
                <w:spacing w:val="-12"/>
                <w:sz w:val="28"/>
                <w:szCs w:val="28"/>
              </w:rPr>
              <w:t>：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钱清、杨汛桥、夏履</w:t>
            </w:r>
            <w:r w:rsidR="006436B4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、柯岩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等（根据岗位对口情况就近安排</w:t>
            </w:r>
            <w:r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，请选择意向办公地点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）</w:t>
            </w:r>
            <w:r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。</w:t>
            </w:r>
          </w:p>
        </w:tc>
      </w:tr>
      <w:tr w:rsidR="008A3C56" w:rsidRPr="007545D3" w:rsidTr="00766D21">
        <w:trPr>
          <w:trHeight w:val="1872"/>
        </w:trPr>
        <w:tc>
          <w:tcPr>
            <w:tcW w:w="2131" w:type="dxa"/>
            <w:vAlign w:val="center"/>
          </w:tcPr>
          <w:p w:rsidR="008A3C56" w:rsidRPr="006436B4" w:rsidRDefault="008A3C56" w:rsidP="006436B4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备  注</w:t>
            </w:r>
          </w:p>
        </w:tc>
        <w:tc>
          <w:tcPr>
            <w:tcW w:w="6942" w:type="dxa"/>
            <w:gridSpan w:val="3"/>
          </w:tcPr>
          <w:p w:rsidR="008A3C56" w:rsidRPr="006436B4" w:rsidRDefault="008A3C56" w:rsidP="006436B4">
            <w:pPr>
              <w:spacing w:line="380" w:lineRule="exact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录用原则：</w:t>
            </w:r>
          </w:p>
          <w:p w:rsidR="008A3C56" w:rsidRPr="006436B4" w:rsidRDefault="008A3C56" w:rsidP="006436B4">
            <w:pPr>
              <w:spacing w:line="380" w:lineRule="exact"/>
              <w:ind w:firstLineChars="200" w:firstLine="514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1、双向选择，择优录用。经双方确认并经政审、体检合格后即可上班或实习。</w:t>
            </w:r>
          </w:p>
          <w:p w:rsidR="008A3C56" w:rsidRPr="006436B4" w:rsidRDefault="007545D3" w:rsidP="006436B4">
            <w:pPr>
              <w:spacing w:line="380" w:lineRule="exact"/>
              <w:ind w:firstLineChars="200" w:firstLine="514"/>
              <w:jc w:val="left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2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、初选入围以报名简历审核为主，入选人员自报名起一周内予以通知，并安排双向选择面试会。未接到通知的视为未入选。</w:t>
            </w:r>
          </w:p>
          <w:p w:rsidR="008A3C56" w:rsidRPr="006436B4" w:rsidRDefault="007545D3" w:rsidP="006436B4">
            <w:pPr>
              <w:spacing w:line="380" w:lineRule="exact"/>
              <w:ind w:firstLineChars="200" w:firstLine="514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3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、报名者请将个人简历</w:t>
            </w:r>
            <w:r w:rsidR="00C844C8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（请注明现住地址</w:t>
            </w:r>
            <w:bookmarkStart w:id="0" w:name="_GoBack"/>
            <w:bookmarkEnd w:id="0"/>
            <w:r w:rsidR="00C844C8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）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、近期照片一并发送至电子信箱：</w:t>
            </w:r>
            <w:hyperlink r:id="rId5" w:history="1">
              <w:r w:rsidR="008A3C56" w:rsidRPr="006436B4">
                <w:rPr>
                  <w:rStyle w:val="a5"/>
                  <w:rFonts w:ascii="仿宋_GB2312" w:eastAsia="仿宋_GB2312" w:hAnsiTheme="minorEastAsia" w:hint="eastAsia"/>
                  <w:b/>
                  <w:spacing w:val="-12"/>
                  <w:sz w:val="28"/>
                  <w:szCs w:val="28"/>
                </w:rPr>
                <w:t>85gz@163.com</w:t>
              </w:r>
            </w:hyperlink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.。</w:t>
            </w:r>
          </w:p>
          <w:p w:rsidR="008A3C56" w:rsidRPr="006436B4" w:rsidRDefault="007545D3" w:rsidP="006436B4">
            <w:pPr>
              <w:spacing w:line="380" w:lineRule="exact"/>
              <w:ind w:firstLineChars="200" w:firstLine="514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</w:rPr>
            </w:pPr>
            <w:r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4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、本招聘至满额止。</w:t>
            </w:r>
            <w:r w:rsidR="006436B4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本次报名结束报名的，本单位作为岗位补缺人选备档，</w:t>
            </w:r>
            <w:r w:rsidR="008A3C56" w:rsidRPr="006436B4">
              <w:rPr>
                <w:rFonts w:ascii="仿宋_GB2312" w:eastAsia="仿宋_GB2312" w:hAnsiTheme="minorEastAsia" w:hint="eastAsia"/>
                <w:b/>
                <w:spacing w:val="-12"/>
                <w:sz w:val="28"/>
                <w:szCs w:val="28"/>
              </w:rPr>
              <w:t>实习岗位可随时报名。</w:t>
            </w:r>
          </w:p>
        </w:tc>
      </w:tr>
    </w:tbl>
    <w:p w:rsidR="008A3C56" w:rsidRPr="007545D3" w:rsidRDefault="008A3C56" w:rsidP="007545D3">
      <w:pPr>
        <w:spacing w:line="400" w:lineRule="exact"/>
        <w:rPr>
          <w:rFonts w:ascii="仿宋_GB2312" w:eastAsia="仿宋_GB2312"/>
          <w:sz w:val="28"/>
          <w:szCs w:val="28"/>
        </w:rPr>
      </w:pPr>
    </w:p>
    <w:sectPr w:rsidR="008A3C56" w:rsidRPr="007545D3" w:rsidSect="00DE093F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08"/>
    <w:rsid w:val="001879E2"/>
    <w:rsid w:val="006436B4"/>
    <w:rsid w:val="0074653D"/>
    <w:rsid w:val="007545D3"/>
    <w:rsid w:val="008A3C56"/>
    <w:rsid w:val="00C844C8"/>
    <w:rsid w:val="00DE093F"/>
    <w:rsid w:val="00E46808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6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680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46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E4680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E4680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E468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6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680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46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E4680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E4680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E46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5gz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2021-08-06T07:23:00Z</cp:lastPrinted>
  <dcterms:created xsi:type="dcterms:W3CDTF">2021-08-05T09:17:00Z</dcterms:created>
  <dcterms:modified xsi:type="dcterms:W3CDTF">2021-08-09T00:38:00Z</dcterms:modified>
</cp:coreProperties>
</file>