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71" w:rsidRDefault="00BE0E8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201171" w:rsidRDefault="00201171">
      <w:pPr>
        <w:spacing w:line="360" w:lineRule="auto"/>
        <w:rPr>
          <w:rFonts w:ascii="仿宋" w:eastAsia="仿宋" w:hAnsi="仿宋" w:cstheme="minorEastAsia"/>
          <w:sz w:val="32"/>
          <w:szCs w:val="32"/>
        </w:rPr>
      </w:pPr>
    </w:p>
    <w:p w:rsidR="00201171" w:rsidRDefault="00BE0E89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广东科贸职业学院招生专业目录</w:t>
      </w:r>
    </w:p>
    <w:p w:rsidR="00201171" w:rsidRDefault="00201171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</w:p>
    <w:p w:rsidR="00201171" w:rsidRDefault="00BE0E89">
      <w:pPr>
        <w:spacing w:line="560" w:lineRule="exact"/>
        <w:ind w:leftChars="41" w:left="86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园艺技术、风景园林设计、园林工程技术、茶艺与茶叶营销、建筑工程技术、环境艺术设计、食品生物技术、药品生物技术、化妆品技术、食品质量安全、食品加工技术、烹调工艺与营养、酒店管理、旅游管理、商检技术、畜牧兽医、动物医学、饲料与动物营养、水产养殖技术、物业管理、会计、工商企业管理、连锁经营管理、物流管理、文化创意与策划、视觉传播设计与制作、影视动画、文秘、数据媒体艺术设计、计算机网络技术、软件技术、嵌入式技术与应用、工业机器人技术大数据技术与应用、物联网应用技术、计算机信息管理、投资与理财、国际商务、市场</w:t>
      </w:r>
      <w:r w:rsidRPr="00B31BB7">
        <w:rPr>
          <w:rFonts w:ascii="仿宋_GB2312" w:eastAsia="仿宋_GB2312" w:hAnsi="仿宋_GB2312" w:cs="仿宋_GB2312" w:hint="eastAsia"/>
          <w:sz w:val="32"/>
          <w:szCs w:val="32"/>
        </w:rPr>
        <w:t>营销、电子商务、移动商务、商务英语、跨境电子商务、应用英语</w:t>
      </w:r>
      <w:bookmarkStart w:id="0" w:name="_GoBack"/>
      <w:bookmarkEnd w:id="0"/>
    </w:p>
    <w:p w:rsidR="00201171" w:rsidRDefault="002011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01171" w:rsidRDefault="002011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01171" w:rsidRDefault="00BE0E89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广东科贸职业学院</w:t>
      </w:r>
    </w:p>
    <w:p w:rsidR="00201171" w:rsidRDefault="00BE0E89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2020年11月23日</w:t>
      </w:r>
    </w:p>
    <w:sectPr w:rsidR="0020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AE" w:rsidRDefault="001C28AE" w:rsidP="008D464A">
      <w:r>
        <w:separator/>
      </w:r>
    </w:p>
  </w:endnote>
  <w:endnote w:type="continuationSeparator" w:id="0">
    <w:p w:rsidR="001C28AE" w:rsidRDefault="001C28AE" w:rsidP="008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A78FEC9-42E1-4D6C-8F94-A4CEBF1F80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F4DC0BA-33B1-435A-A742-DF63045CD8E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AE" w:rsidRDefault="001C28AE" w:rsidP="008D464A">
      <w:r>
        <w:separator/>
      </w:r>
    </w:p>
  </w:footnote>
  <w:footnote w:type="continuationSeparator" w:id="0">
    <w:p w:rsidR="001C28AE" w:rsidRDefault="001C28AE" w:rsidP="008D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527C"/>
    <w:rsid w:val="001C28AE"/>
    <w:rsid w:val="00201171"/>
    <w:rsid w:val="00862E53"/>
    <w:rsid w:val="008D464A"/>
    <w:rsid w:val="00A62AD4"/>
    <w:rsid w:val="00B31BB7"/>
    <w:rsid w:val="00BE0E89"/>
    <w:rsid w:val="02DF7D17"/>
    <w:rsid w:val="0C4771D7"/>
    <w:rsid w:val="1E027641"/>
    <w:rsid w:val="2B8C2933"/>
    <w:rsid w:val="552F0E79"/>
    <w:rsid w:val="55B8714B"/>
    <w:rsid w:val="5B304456"/>
    <w:rsid w:val="5C8F1EB8"/>
    <w:rsid w:val="60F0076A"/>
    <w:rsid w:val="688D2DAD"/>
    <w:rsid w:val="7245527C"/>
    <w:rsid w:val="76224E03"/>
    <w:rsid w:val="7D9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黄贺美</cp:lastModifiedBy>
  <cp:revision>4</cp:revision>
  <dcterms:created xsi:type="dcterms:W3CDTF">2019-03-18T08:47:00Z</dcterms:created>
  <dcterms:modified xsi:type="dcterms:W3CDTF">2020-11-23T06:16:00Z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