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5E2F" w:rsidRDefault="00BB6F20">
      <w:pPr>
        <w:pStyle w:val="a7"/>
        <w:widowControl/>
        <w:spacing w:before="0" w:beforeAutospacing="0" w:after="0" w:afterAutospacing="0"/>
        <w:jc w:val="center"/>
        <w:rPr>
          <w:rFonts w:ascii="宋体" w:eastAsia="宋体" w:hAnsi="宋体" w:cs="宋体"/>
          <w:b/>
          <w:bCs/>
          <w:color w:val="333333"/>
          <w:spacing w:val="-11"/>
          <w:sz w:val="44"/>
          <w:szCs w:val="44"/>
          <w:lang w:bidi="ar"/>
        </w:rPr>
      </w:pPr>
      <w:r>
        <w:rPr>
          <w:rFonts w:ascii="宋体" w:eastAsia="宋体" w:hAnsi="宋体" w:cs="宋体" w:hint="eastAsia"/>
          <w:b/>
          <w:bCs/>
          <w:color w:val="333333"/>
          <w:spacing w:val="-11"/>
          <w:sz w:val="44"/>
          <w:szCs w:val="44"/>
          <w:lang w:bidi="ar"/>
        </w:rPr>
        <w:t>光明区城市管理和综合执法局2021年第二批公开招聘一般类岗位专干报名系统</w:t>
      </w:r>
    </w:p>
    <w:p w:rsidR="00305E2F" w:rsidRDefault="00BB6F20">
      <w:pPr>
        <w:pStyle w:val="a7"/>
        <w:widowControl/>
        <w:spacing w:before="0" w:beforeAutospacing="0" w:after="0" w:afterAutospacing="0"/>
        <w:jc w:val="center"/>
        <w:rPr>
          <w:rFonts w:ascii="宋体" w:eastAsia="宋体" w:hAnsi="宋体" w:cs="宋体"/>
          <w:b/>
          <w:bCs/>
          <w:color w:val="333333"/>
          <w:spacing w:val="-11"/>
          <w:sz w:val="44"/>
          <w:szCs w:val="44"/>
          <w:lang w:bidi="ar"/>
        </w:rPr>
      </w:pPr>
      <w:r>
        <w:rPr>
          <w:rFonts w:ascii="宋体" w:eastAsia="宋体" w:hAnsi="宋体" w:cs="宋体" w:hint="eastAsia"/>
          <w:b/>
          <w:bCs/>
          <w:color w:val="333333"/>
          <w:spacing w:val="-11"/>
          <w:sz w:val="44"/>
          <w:szCs w:val="44"/>
          <w:lang w:bidi="ar"/>
        </w:rPr>
        <w:t>操作指引</w:t>
      </w:r>
    </w:p>
    <w:p w:rsidR="00305E2F" w:rsidRDefault="00305E2F">
      <w:pPr>
        <w:spacing w:line="360" w:lineRule="auto"/>
        <w:ind w:firstLineChars="200" w:firstLine="640"/>
        <w:rPr>
          <w:rFonts w:ascii="仿宋_GB2312" w:eastAsia="仿宋_GB2312" w:hAnsi="仿宋_GB2312" w:cs="仿宋_GB2312"/>
          <w:color w:val="333333"/>
          <w:sz w:val="32"/>
          <w:szCs w:val="32"/>
        </w:rPr>
      </w:pPr>
    </w:p>
    <w:p w:rsidR="00305E2F" w:rsidRDefault="00BB6F20">
      <w:pPr>
        <w:spacing w:line="360" w:lineRule="auto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报名方式:</w:t>
      </w:r>
      <w:r>
        <w:rPr>
          <w:rFonts w:ascii="仿宋_GB2312" w:eastAsia="仿宋_GB2312" w:hAnsi="仿宋_GB2312" w:cs="仿宋_GB2312" w:hint="eastAsia"/>
          <w:sz w:val="32"/>
          <w:szCs w:val="32"/>
        </w:rPr>
        <w:t>本次招聘采取网上报名方式进行。</w:t>
      </w:r>
      <w:r>
        <w:rPr>
          <w:rFonts w:ascii="仿宋_GB2312" w:eastAsia="仿宋_GB2312" w:hint="eastAsia"/>
          <w:sz w:val="32"/>
          <w:szCs w:val="32"/>
        </w:rPr>
        <w:t>报名者每人限报一个岗位，报名者需通过线上报名系统进行报名。</w:t>
      </w:r>
      <w:r>
        <w:rPr>
          <w:rFonts w:ascii="仿宋_GB2312" w:eastAsia="仿宋_GB2312" w:hAnsi="仿宋_GB2312" w:cs="仿宋_GB2312" w:hint="eastAsia"/>
          <w:sz w:val="32"/>
          <w:szCs w:val="32"/>
        </w:rPr>
        <w:t>报名时间截止后所投递的简历和资料均不受理。</w:t>
      </w:r>
    </w:p>
    <w:p w:rsidR="00305E2F" w:rsidRDefault="00BB6F20">
      <w:pPr>
        <w:spacing w:line="360" w:lineRule="auto"/>
        <w:ind w:firstLineChars="200" w:firstLine="640"/>
        <w:rPr>
          <w:rFonts w:ascii="仿宋_GB2312" w:eastAsia="仿宋_GB2312"/>
          <w:color w:val="FF0000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报名网址：</w:t>
      </w:r>
      <w:r w:rsidR="00677ED7" w:rsidRPr="00677ED7">
        <w:t xml:space="preserve"> </w:t>
      </w:r>
      <w:r w:rsidR="00677ED7" w:rsidRPr="00677ED7">
        <w:rPr>
          <w:rStyle w:val="a8"/>
          <w:rFonts w:ascii="仿宋_GB2312" w:eastAsia="仿宋_GB2312"/>
          <w:sz w:val="32"/>
          <w:szCs w:val="32"/>
        </w:rPr>
        <w:t>https://gmcg2.zpexam.com</w:t>
      </w:r>
    </w:p>
    <w:p w:rsidR="00305E2F" w:rsidRDefault="00305E2F">
      <w:pPr>
        <w:spacing w:line="360" w:lineRule="auto"/>
        <w:ind w:firstLineChars="200" w:firstLine="640"/>
        <w:rPr>
          <w:rFonts w:ascii="仿宋_GB2312" w:eastAsia="仿宋_GB2312"/>
          <w:color w:val="FF0000"/>
          <w:sz w:val="32"/>
          <w:szCs w:val="32"/>
        </w:rPr>
      </w:pPr>
    </w:p>
    <w:p w:rsidR="00305E2F" w:rsidRDefault="00BB6F20">
      <w:pPr>
        <w:pStyle w:val="a9"/>
        <w:numPr>
          <w:ilvl w:val="0"/>
          <w:numId w:val="1"/>
        </w:numPr>
        <w:spacing w:line="360" w:lineRule="auto"/>
        <w:ind w:firstLineChars="0"/>
        <w:rPr>
          <w:rFonts w:ascii="黑体" w:eastAsia="黑体" w:hAnsi="黑体" w:cs="仿宋_GB2312"/>
          <w:b/>
          <w:color w:val="333333"/>
          <w:sz w:val="32"/>
          <w:szCs w:val="32"/>
        </w:rPr>
      </w:pPr>
      <w:r>
        <w:rPr>
          <w:rFonts w:ascii="黑体" w:eastAsia="黑体" w:hAnsi="黑体" w:cs="仿宋_GB2312" w:hint="eastAsia"/>
          <w:b/>
          <w:color w:val="333333"/>
          <w:sz w:val="32"/>
          <w:szCs w:val="32"/>
        </w:rPr>
        <w:t>打开网站</w:t>
      </w:r>
    </w:p>
    <w:p w:rsidR="00305E2F" w:rsidRDefault="00BB6F20">
      <w:pPr>
        <w:spacing w:line="360" w:lineRule="auto"/>
        <w:ind w:firstLineChars="200" w:firstLine="640"/>
        <w:rPr>
          <w:rFonts w:ascii="仿宋_GB2312" w:eastAsia="仿宋_GB2312" w:hAnsi="仿宋_GB2312" w:cs="仿宋_GB2312"/>
          <w:color w:val="333333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点击【报名网址】：</w:t>
      </w:r>
      <w:r w:rsidR="00677ED7" w:rsidRPr="00677ED7">
        <w:t xml:space="preserve"> </w:t>
      </w:r>
      <w:r w:rsidR="00677ED7" w:rsidRPr="00677ED7">
        <w:rPr>
          <w:rStyle w:val="a8"/>
          <w:rFonts w:ascii="仿宋_GB2312" w:eastAsia="仿宋_GB2312"/>
          <w:sz w:val="32"/>
          <w:szCs w:val="32"/>
        </w:rPr>
        <w:t>https://gmcg2.zpexam.com</w:t>
      </w:r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，打开报名网站，仔细查看公告后，点击【确认】。</w:t>
      </w:r>
    </w:p>
    <w:p w:rsidR="00305E2F" w:rsidRDefault="00677ED7">
      <w:pPr>
        <w:spacing w:line="360" w:lineRule="auto"/>
        <w:rPr>
          <w:rFonts w:ascii="仿宋_GB2312" w:eastAsia="仿宋_GB2312" w:hAnsi="仿宋_GB2312" w:cs="仿宋_GB2312"/>
          <w:sz w:val="32"/>
          <w:szCs w:val="32"/>
        </w:rPr>
      </w:pPr>
      <w:r>
        <w:rPr>
          <w:noProof/>
        </w:rPr>
        <w:drawing>
          <wp:inline distT="0" distB="0" distL="0" distR="0" wp14:anchorId="4AD1F207" wp14:editId="432790DE">
            <wp:extent cx="5274310" cy="247777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5E2F" w:rsidRDefault="00305E2F">
      <w:pPr>
        <w:spacing w:line="360" w:lineRule="auto"/>
        <w:rPr>
          <w:rFonts w:ascii="仿宋_GB2312" w:eastAsia="仿宋_GB2312" w:hAnsi="仿宋_GB2312" w:cs="仿宋_GB2312"/>
          <w:sz w:val="32"/>
          <w:szCs w:val="32"/>
        </w:rPr>
      </w:pPr>
    </w:p>
    <w:p w:rsidR="00305E2F" w:rsidRDefault="00BB6F20">
      <w:pPr>
        <w:pStyle w:val="a9"/>
        <w:numPr>
          <w:ilvl w:val="0"/>
          <w:numId w:val="1"/>
        </w:numPr>
        <w:spacing w:line="360" w:lineRule="auto"/>
        <w:ind w:firstLineChars="0"/>
        <w:rPr>
          <w:rFonts w:ascii="黑体" w:eastAsia="黑体" w:hAnsi="黑体" w:cs="仿宋_GB2312"/>
          <w:b/>
          <w:color w:val="333333"/>
          <w:sz w:val="32"/>
          <w:szCs w:val="32"/>
        </w:rPr>
      </w:pPr>
      <w:r>
        <w:rPr>
          <w:rFonts w:ascii="黑体" w:eastAsia="黑体" w:hAnsi="黑体" w:cs="仿宋_GB2312" w:hint="eastAsia"/>
          <w:b/>
          <w:color w:val="333333"/>
          <w:sz w:val="32"/>
          <w:szCs w:val="32"/>
        </w:rPr>
        <w:t>注册登录</w:t>
      </w:r>
    </w:p>
    <w:p w:rsidR="00305E2F" w:rsidRDefault="00BB6F20">
      <w:pPr>
        <w:spacing w:line="360" w:lineRule="auto"/>
        <w:ind w:firstLineChars="200" w:firstLine="640"/>
        <w:rPr>
          <w:rFonts w:ascii="仿宋_GB2312" w:eastAsia="仿宋_GB2312" w:hAnsi="仿宋_GB2312" w:cs="仿宋_GB2312"/>
          <w:color w:val="333333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点击右上角【登录/注册】，跳转登录页面，进行扫码登录。</w:t>
      </w:r>
    </w:p>
    <w:p w:rsidR="00305E2F" w:rsidRDefault="00677ED7">
      <w:pPr>
        <w:spacing w:line="360" w:lineRule="auto"/>
        <w:rPr>
          <w:rFonts w:ascii="仿宋_GB2312" w:eastAsia="仿宋_GB2312" w:hAnsi="仿宋_GB2312" w:cs="仿宋_GB2312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30A5099F" wp14:editId="356C2C2A">
            <wp:extent cx="5274310" cy="2854325"/>
            <wp:effectExtent l="0" t="0" r="2540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5E2F" w:rsidRDefault="00677ED7">
      <w:pPr>
        <w:spacing w:line="360" w:lineRule="auto"/>
        <w:rPr>
          <w:rFonts w:ascii="仿宋_GB2312" w:eastAsia="仿宋_GB2312" w:hAnsi="仿宋_GB2312" w:cs="仿宋_GB2312"/>
          <w:sz w:val="32"/>
          <w:szCs w:val="32"/>
        </w:rPr>
      </w:pPr>
      <w:r>
        <w:rPr>
          <w:noProof/>
        </w:rPr>
        <w:drawing>
          <wp:inline distT="0" distB="0" distL="0" distR="0" wp14:anchorId="2B82FBE5" wp14:editId="73763A82">
            <wp:extent cx="5274310" cy="247777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5E2F" w:rsidRDefault="00305E2F">
      <w:pPr>
        <w:spacing w:line="360" w:lineRule="auto"/>
        <w:rPr>
          <w:rFonts w:ascii="仿宋_GB2312" w:eastAsia="仿宋_GB2312" w:hAnsi="仿宋_GB2312" w:cs="仿宋_GB2312"/>
          <w:sz w:val="32"/>
          <w:szCs w:val="32"/>
        </w:rPr>
      </w:pPr>
    </w:p>
    <w:p w:rsidR="00305E2F" w:rsidRDefault="00BB6F20">
      <w:pPr>
        <w:pStyle w:val="a9"/>
        <w:numPr>
          <w:ilvl w:val="0"/>
          <w:numId w:val="1"/>
        </w:numPr>
        <w:spacing w:line="360" w:lineRule="auto"/>
        <w:ind w:firstLineChars="0"/>
        <w:rPr>
          <w:rFonts w:ascii="黑体" w:eastAsia="黑体" w:hAnsi="黑体" w:cs="仿宋_GB2312"/>
          <w:b/>
          <w:color w:val="333333"/>
          <w:sz w:val="32"/>
          <w:szCs w:val="32"/>
        </w:rPr>
      </w:pPr>
      <w:r>
        <w:rPr>
          <w:rFonts w:ascii="黑体" w:eastAsia="黑体" w:hAnsi="黑体" w:cs="仿宋_GB2312" w:hint="eastAsia"/>
          <w:b/>
          <w:color w:val="333333"/>
          <w:sz w:val="32"/>
          <w:szCs w:val="32"/>
        </w:rPr>
        <w:t>在线报名</w:t>
      </w:r>
    </w:p>
    <w:p w:rsidR="00305E2F" w:rsidRDefault="00BB6F20">
      <w:pPr>
        <w:spacing w:line="360" w:lineRule="auto"/>
        <w:ind w:firstLineChars="200" w:firstLine="640"/>
        <w:rPr>
          <w:rFonts w:ascii="仿宋_GB2312" w:eastAsia="仿宋_GB2312" w:hAnsi="仿宋_GB2312" w:cs="仿宋_GB2312"/>
          <w:color w:val="333333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点击【在线报名】，选择对应岗位点击【报名】，按照报名提示选择【填写报名表】。</w:t>
      </w:r>
    </w:p>
    <w:p w:rsidR="00305E2F" w:rsidRDefault="00677ED7">
      <w:pPr>
        <w:spacing w:line="360" w:lineRule="auto"/>
        <w:rPr>
          <w:rFonts w:ascii="仿宋_GB2312" w:eastAsia="仿宋_GB2312" w:hAnsi="仿宋_GB2312" w:cs="仿宋_GB2312"/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5089A355" wp14:editId="3E814853">
            <wp:extent cx="5274310" cy="247777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5E2F" w:rsidRDefault="00305E2F">
      <w:pPr>
        <w:spacing w:line="360" w:lineRule="auto"/>
        <w:rPr>
          <w:rFonts w:ascii="仿宋_GB2312" w:eastAsia="仿宋_GB2312" w:hAnsi="仿宋_GB2312" w:cs="仿宋_GB2312"/>
          <w:b/>
          <w:bCs/>
          <w:sz w:val="32"/>
          <w:szCs w:val="32"/>
        </w:rPr>
      </w:pPr>
    </w:p>
    <w:p w:rsidR="00305E2F" w:rsidRDefault="00BB6F20">
      <w:pPr>
        <w:pStyle w:val="a9"/>
        <w:numPr>
          <w:ilvl w:val="0"/>
          <w:numId w:val="1"/>
        </w:numPr>
        <w:spacing w:line="360" w:lineRule="auto"/>
        <w:ind w:firstLineChars="0"/>
        <w:rPr>
          <w:rFonts w:ascii="黑体" w:eastAsia="黑体" w:hAnsi="黑体" w:cs="仿宋_GB2312"/>
          <w:b/>
          <w:color w:val="333333"/>
          <w:sz w:val="32"/>
          <w:szCs w:val="32"/>
        </w:rPr>
      </w:pPr>
      <w:r>
        <w:rPr>
          <w:rFonts w:ascii="黑体" w:eastAsia="黑体" w:hAnsi="黑体" w:cs="仿宋_GB2312" w:hint="eastAsia"/>
          <w:b/>
          <w:color w:val="333333"/>
          <w:sz w:val="32"/>
          <w:szCs w:val="32"/>
        </w:rPr>
        <w:t>资料提交</w:t>
      </w:r>
    </w:p>
    <w:p w:rsidR="00305E2F" w:rsidRDefault="00BB6F20">
      <w:pPr>
        <w:spacing w:line="360" w:lineRule="auto"/>
        <w:ind w:firstLineChars="200" w:firstLine="640"/>
        <w:rPr>
          <w:rFonts w:ascii="仿宋_GB2312" w:eastAsia="仿宋_GB2312" w:hAnsi="仿宋_GB2312" w:cs="仿宋_GB2312"/>
          <w:color w:val="333333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按照提示填写信息及上传附件，如需暂存已填写资料可点击【保存草稿】，资料填写完整检查无误后，点击【提交报名表】，成功提交报名资料。</w:t>
      </w:r>
    </w:p>
    <w:p w:rsidR="00305E2F" w:rsidRDefault="00B00794">
      <w:pPr>
        <w:spacing w:line="360" w:lineRule="auto"/>
        <w:rPr>
          <w:rFonts w:ascii="黑体" w:eastAsia="黑体" w:hAnsi="黑体" w:cs="仿宋_GB2312"/>
          <w:b/>
          <w:color w:val="333333"/>
          <w:sz w:val="32"/>
          <w:szCs w:val="32"/>
        </w:rPr>
      </w:pPr>
      <w:r>
        <w:rPr>
          <w:noProof/>
        </w:rPr>
        <w:drawing>
          <wp:inline distT="0" distB="0" distL="0" distR="0" wp14:anchorId="4D414CEE" wp14:editId="1955BA90">
            <wp:extent cx="5274310" cy="247777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5E2F" w:rsidRDefault="00B00794">
      <w:pPr>
        <w:spacing w:line="360" w:lineRule="auto"/>
        <w:rPr>
          <w:rFonts w:ascii="黑体" w:eastAsia="黑体" w:hAnsi="黑体" w:cs="仿宋_GB2312"/>
          <w:b/>
          <w:color w:val="333333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4F4BBD8A" wp14:editId="07475737">
            <wp:extent cx="5274310" cy="247777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794" w:rsidRDefault="00B00794">
      <w:pPr>
        <w:spacing w:line="360" w:lineRule="auto"/>
        <w:rPr>
          <w:rFonts w:ascii="黑体" w:eastAsia="黑体" w:hAnsi="黑体" w:cs="仿宋_GB2312"/>
          <w:b/>
          <w:color w:val="333333"/>
          <w:sz w:val="32"/>
          <w:szCs w:val="32"/>
        </w:rPr>
      </w:pPr>
      <w:r>
        <w:rPr>
          <w:noProof/>
        </w:rPr>
        <w:drawing>
          <wp:inline distT="0" distB="0" distL="0" distR="0" wp14:anchorId="291C722E" wp14:editId="6B0C325A">
            <wp:extent cx="5274310" cy="247777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5E2F" w:rsidRDefault="00BB6F20">
      <w:pPr>
        <w:pStyle w:val="a9"/>
        <w:numPr>
          <w:ilvl w:val="0"/>
          <w:numId w:val="1"/>
        </w:numPr>
        <w:spacing w:line="360" w:lineRule="auto"/>
        <w:ind w:firstLineChars="0"/>
        <w:rPr>
          <w:rFonts w:ascii="黑体" w:eastAsia="黑体" w:hAnsi="黑体" w:cs="仿宋_GB2312"/>
          <w:b/>
          <w:color w:val="333333"/>
          <w:sz w:val="32"/>
          <w:szCs w:val="32"/>
        </w:rPr>
      </w:pPr>
      <w:r>
        <w:rPr>
          <w:rFonts w:ascii="黑体" w:eastAsia="黑体" w:hAnsi="黑体" w:cs="仿宋_GB2312" w:hint="eastAsia"/>
          <w:b/>
          <w:color w:val="333333"/>
          <w:sz w:val="32"/>
          <w:szCs w:val="32"/>
        </w:rPr>
        <w:t>查看报名</w:t>
      </w:r>
    </w:p>
    <w:p w:rsidR="00305E2F" w:rsidRDefault="00BB6F20">
      <w:pPr>
        <w:spacing w:line="360" w:lineRule="auto"/>
        <w:ind w:firstLineChars="200" w:firstLine="640"/>
        <w:rPr>
          <w:rFonts w:ascii="仿宋_GB2312" w:eastAsia="仿宋_GB2312" w:hAnsi="仿宋_GB2312" w:cs="仿宋_GB2312"/>
          <w:color w:val="333333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点击【查看报名信息】跳转个人报名情况页面，点击【查看报名表】。</w:t>
      </w:r>
    </w:p>
    <w:p w:rsidR="00B00794" w:rsidRDefault="00B00794" w:rsidP="00AB2813">
      <w:pPr>
        <w:spacing w:line="360" w:lineRule="auto"/>
        <w:rPr>
          <w:rFonts w:ascii="仿宋_GB2312" w:eastAsia="仿宋_GB2312" w:hAnsi="仿宋_GB2312" w:cs="仿宋_GB2312"/>
          <w:color w:val="333333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3F334371" wp14:editId="58A6A931">
            <wp:extent cx="5274310" cy="247777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2813" w:rsidRDefault="00AB2813" w:rsidP="00AB2813">
      <w:pPr>
        <w:spacing w:line="360" w:lineRule="auto"/>
        <w:rPr>
          <w:rFonts w:ascii="仿宋_GB2312" w:eastAsia="仿宋_GB2312" w:hAnsi="仿宋_GB2312" w:cs="仿宋_GB2312"/>
          <w:color w:val="333333"/>
          <w:sz w:val="32"/>
          <w:szCs w:val="32"/>
        </w:rPr>
      </w:pPr>
      <w:r>
        <w:rPr>
          <w:noProof/>
        </w:rPr>
        <w:drawing>
          <wp:inline distT="0" distB="0" distL="0" distR="0" wp14:anchorId="0C629A2C" wp14:editId="6FD7B25E">
            <wp:extent cx="5274310" cy="247777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5E2F" w:rsidRDefault="00BB6F20">
      <w:pPr>
        <w:spacing w:line="360" w:lineRule="auto"/>
        <w:ind w:firstLineChars="200" w:firstLine="640"/>
        <w:rPr>
          <w:rFonts w:ascii="仿宋_GB2312" w:eastAsia="仿宋_GB2312" w:hAnsi="仿宋_GB2312" w:cs="仿宋_GB2312"/>
          <w:color w:val="333333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补充说明：本次招聘考试不允许取消报名，如有特殊情况需修改报名资料，请联系技术人员：17620685894（林小姐）。</w:t>
      </w:r>
    </w:p>
    <w:p w:rsidR="00305E2F" w:rsidRDefault="00305E2F">
      <w:pPr>
        <w:spacing w:line="360" w:lineRule="auto"/>
        <w:rPr>
          <w:rFonts w:ascii="黑体" w:eastAsia="黑体" w:hAnsi="黑体" w:cs="仿宋_GB2312" w:hint="eastAsia"/>
          <w:b/>
          <w:color w:val="333333"/>
          <w:sz w:val="32"/>
          <w:szCs w:val="32"/>
        </w:rPr>
      </w:pPr>
      <w:bookmarkStart w:id="0" w:name="_GoBack"/>
      <w:bookmarkEnd w:id="0"/>
    </w:p>
    <w:p w:rsidR="00305E2F" w:rsidRDefault="00BB6F20">
      <w:pPr>
        <w:spacing w:line="360" w:lineRule="auto"/>
        <w:ind w:firstLineChars="200" w:firstLine="643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注意事项：</w:t>
      </w:r>
      <w:r>
        <w:rPr>
          <w:rFonts w:ascii="仿宋_GB2312" w:eastAsia="仿宋_GB2312" w:hAnsi="仿宋_GB2312" w:cs="仿宋_GB2312" w:hint="eastAsia"/>
          <w:sz w:val="32"/>
          <w:szCs w:val="32"/>
        </w:rPr>
        <w:t>报名系统仅支持PC端，建议使用谷歌浏览器进行报名。请按照系统提示要求提供相应材料。</w:t>
      </w:r>
    </w:p>
    <w:p w:rsidR="00305E2F" w:rsidRDefault="00BB6F20">
      <w:pPr>
        <w:spacing w:line="360" w:lineRule="auto"/>
        <w:ind w:firstLineChars="200" w:firstLine="640"/>
        <w:rPr>
          <w:rFonts w:ascii="仿宋_GB2312" w:eastAsia="仿宋_GB2312" w:hAnsi="仿宋_GB2312" w:cs="仿宋_GB2312"/>
          <w:b/>
          <w:bCs/>
          <w:sz w:val="32"/>
          <w:szCs w:val="32"/>
        </w:rPr>
      </w:pPr>
      <w:r>
        <w:rPr>
          <w:rFonts w:ascii="仿宋_GB2312" w:eastAsia="仿宋_GB2312" w:hAnsi="仿宋_GB2312" w:cs="仿宋_GB2312" w:hint="eastAsia"/>
          <w:bCs/>
          <w:sz w:val="32"/>
          <w:szCs w:val="32"/>
        </w:rPr>
        <w:t>报名系统技术支持：</w:t>
      </w:r>
      <w:r>
        <w:rPr>
          <w:rFonts w:ascii="仿宋_GB2312" w:eastAsia="仿宋_GB2312" w:hAnsi="仿宋_GB2312" w:cs="仿宋_GB2312"/>
          <w:bCs/>
          <w:sz w:val="32"/>
          <w:szCs w:val="32"/>
        </w:rPr>
        <w:t>17620685894</w:t>
      </w:r>
      <w:r>
        <w:rPr>
          <w:rFonts w:ascii="仿宋_GB2312" w:eastAsia="仿宋_GB2312" w:hAnsi="仿宋_GB2312" w:cs="仿宋_GB2312" w:hint="eastAsia"/>
          <w:bCs/>
          <w:sz w:val="32"/>
          <w:szCs w:val="32"/>
        </w:rPr>
        <w:t>，</w:t>
      </w:r>
      <w:r>
        <w:rPr>
          <w:rFonts w:ascii="仿宋_GB2312" w:eastAsia="仿宋_GB2312" w:hAnsi="仿宋_GB2312" w:cs="仿宋_GB2312" w:hint="eastAsia"/>
          <w:sz w:val="32"/>
          <w:szCs w:val="32"/>
        </w:rPr>
        <w:t>联系人:林小姐</w:t>
      </w:r>
    </w:p>
    <w:p w:rsidR="00305E2F" w:rsidRDefault="00BB6F20">
      <w:pPr>
        <w:spacing w:line="360" w:lineRule="auto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报名联系电话：0755-88211379，联系人:陈小姐。</w:t>
      </w:r>
    </w:p>
    <w:p w:rsidR="00305E2F" w:rsidRDefault="00BB6F20">
      <w:pPr>
        <w:spacing w:line="360" w:lineRule="auto"/>
        <w:ind w:firstLineChars="200" w:firstLine="640"/>
        <w:rPr>
          <w:rFonts w:ascii="仿宋_GB2312" w:eastAsia="仿宋_GB2312" w:hAnsi="仿宋_GB2312" w:cs="仿宋_GB2312"/>
          <w:color w:val="333333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（咨询时间为工作日9:00-12:00，14:00-18:00。）</w:t>
      </w:r>
    </w:p>
    <w:p w:rsidR="00305E2F" w:rsidRDefault="00305E2F">
      <w:pPr>
        <w:spacing w:line="360" w:lineRule="auto"/>
      </w:pPr>
    </w:p>
    <w:sectPr w:rsidR="00305E2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5F0D" w:rsidRDefault="00885F0D" w:rsidP="00677ED7">
      <w:r>
        <w:separator/>
      </w:r>
    </w:p>
  </w:endnote>
  <w:endnote w:type="continuationSeparator" w:id="0">
    <w:p w:rsidR="00885F0D" w:rsidRDefault="00885F0D" w:rsidP="00677E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altName w:val="仿宋"/>
    <w:charset w:val="86"/>
    <w:family w:val="modern"/>
    <w:pitch w:val="default"/>
    <w:sig w:usb0="00000001" w:usb1="080E0000" w:usb2="0000000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5F0D" w:rsidRDefault="00885F0D" w:rsidP="00677ED7">
      <w:r>
        <w:separator/>
      </w:r>
    </w:p>
  </w:footnote>
  <w:footnote w:type="continuationSeparator" w:id="0">
    <w:p w:rsidR="00885F0D" w:rsidRDefault="00885F0D" w:rsidP="00677ED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4848BE"/>
    <w:multiLevelType w:val="multilevel"/>
    <w:tmpl w:val="314848BE"/>
    <w:lvl w:ilvl="0">
      <w:start w:val="1"/>
      <w:numFmt w:val="japaneseCounting"/>
      <w:lvlText w:val="%1、"/>
      <w:lvlJc w:val="left"/>
      <w:pPr>
        <w:ind w:left="136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480" w:hanging="420"/>
      </w:pPr>
    </w:lvl>
    <w:lvl w:ilvl="2">
      <w:start w:val="1"/>
      <w:numFmt w:val="lowerRoman"/>
      <w:lvlText w:val="%3."/>
      <w:lvlJc w:val="right"/>
      <w:pPr>
        <w:ind w:left="1900" w:hanging="420"/>
      </w:pPr>
    </w:lvl>
    <w:lvl w:ilvl="3">
      <w:start w:val="1"/>
      <w:numFmt w:val="decimal"/>
      <w:lvlText w:val="%4."/>
      <w:lvlJc w:val="left"/>
      <w:pPr>
        <w:ind w:left="2320" w:hanging="420"/>
      </w:pPr>
    </w:lvl>
    <w:lvl w:ilvl="4">
      <w:start w:val="1"/>
      <w:numFmt w:val="lowerLetter"/>
      <w:lvlText w:val="%5)"/>
      <w:lvlJc w:val="left"/>
      <w:pPr>
        <w:ind w:left="2740" w:hanging="420"/>
      </w:pPr>
    </w:lvl>
    <w:lvl w:ilvl="5">
      <w:start w:val="1"/>
      <w:numFmt w:val="lowerRoman"/>
      <w:lvlText w:val="%6."/>
      <w:lvlJc w:val="right"/>
      <w:pPr>
        <w:ind w:left="3160" w:hanging="420"/>
      </w:pPr>
    </w:lvl>
    <w:lvl w:ilvl="6">
      <w:start w:val="1"/>
      <w:numFmt w:val="decimal"/>
      <w:lvlText w:val="%7."/>
      <w:lvlJc w:val="left"/>
      <w:pPr>
        <w:ind w:left="3580" w:hanging="420"/>
      </w:pPr>
    </w:lvl>
    <w:lvl w:ilvl="7">
      <w:start w:val="1"/>
      <w:numFmt w:val="lowerLetter"/>
      <w:lvlText w:val="%8)"/>
      <w:lvlJc w:val="left"/>
      <w:pPr>
        <w:ind w:left="4000" w:hanging="420"/>
      </w:pPr>
    </w:lvl>
    <w:lvl w:ilvl="8">
      <w:start w:val="1"/>
      <w:numFmt w:val="lowerRoman"/>
      <w:lvlText w:val="%9."/>
      <w:lvlJc w:val="right"/>
      <w:pPr>
        <w:ind w:left="442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63A33DFA"/>
    <w:rsid w:val="00062A21"/>
    <w:rsid w:val="000A3410"/>
    <w:rsid w:val="00305E2F"/>
    <w:rsid w:val="004C1379"/>
    <w:rsid w:val="00677ED7"/>
    <w:rsid w:val="008739F9"/>
    <w:rsid w:val="00880A01"/>
    <w:rsid w:val="00885F0D"/>
    <w:rsid w:val="009A7435"/>
    <w:rsid w:val="009B5483"/>
    <w:rsid w:val="00AB2813"/>
    <w:rsid w:val="00B00794"/>
    <w:rsid w:val="00BB6F20"/>
    <w:rsid w:val="00BD1AC2"/>
    <w:rsid w:val="00E05000"/>
    <w:rsid w:val="00E254F0"/>
    <w:rsid w:val="00FA5D4A"/>
    <w:rsid w:val="00FF0976"/>
    <w:rsid w:val="0991090B"/>
    <w:rsid w:val="17C139D7"/>
    <w:rsid w:val="1C644124"/>
    <w:rsid w:val="296A1820"/>
    <w:rsid w:val="3F18519F"/>
    <w:rsid w:val="63A33D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415EF46"/>
  <w15:docId w15:val="{F3C20960-C491-466E-86F0-566775F5FD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qFormat/>
    <w:pPr>
      <w:spacing w:before="100" w:beforeAutospacing="1" w:after="100" w:afterAutospacing="1"/>
      <w:jc w:val="left"/>
    </w:pPr>
    <w:rPr>
      <w:rFonts w:cs="Times New Roman"/>
      <w:kern w:val="0"/>
      <w:sz w:val="24"/>
    </w:rPr>
  </w:style>
  <w:style w:type="character" w:styleId="a8">
    <w:name w:val="Hyperlink"/>
    <w:basedOn w:val="a0"/>
    <w:qFormat/>
    <w:rPr>
      <w:color w:val="0563C1" w:themeColor="hyperlink"/>
      <w:u w:val="single"/>
    </w:rPr>
  </w:style>
  <w:style w:type="character" w:customStyle="1" w:styleId="a6">
    <w:name w:val="页眉 字符"/>
    <w:basedOn w:val="a0"/>
    <w:link w:val="a5"/>
    <w:qFormat/>
    <w:rPr>
      <w:kern w:val="2"/>
      <w:sz w:val="18"/>
      <w:szCs w:val="18"/>
    </w:rPr>
  </w:style>
  <w:style w:type="character" w:customStyle="1" w:styleId="a4">
    <w:name w:val="页脚 字符"/>
    <w:basedOn w:val="a0"/>
    <w:link w:val="a3"/>
    <w:qFormat/>
    <w:rPr>
      <w:kern w:val="2"/>
      <w:sz w:val="18"/>
      <w:szCs w:val="18"/>
    </w:rPr>
  </w:style>
  <w:style w:type="paragraph" w:styleId="a9">
    <w:name w:val="List Paragraph"/>
    <w:basedOn w:val="a"/>
    <w:uiPriority w:val="99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5</Pages>
  <Words>91</Words>
  <Characters>524</Characters>
  <Application>Microsoft Office Word</Application>
  <DocSecurity>0</DocSecurity>
  <Lines>4</Lines>
  <Paragraphs>1</Paragraphs>
  <ScaleCrop>false</ScaleCrop>
  <Company/>
  <LinksUpToDate>false</LinksUpToDate>
  <CharactersWithSpaces>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㤙</dc:creator>
  <cp:lastModifiedBy>lenovo</cp:lastModifiedBy>
  <cp:revision>6</cp:revision>
  <dcterms:created xsi:type="dcterms:W3CDTF">2021-04-29T10:37:00Z</dcterms:created>
  <dcterms:modified xsi:type="dcterms:W3CDTF">2021-08-02T05:57:00Z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2052-11.8.2.8361</vt:lpwstr>
  </property>
  <property fmtid="{D5CDD505-2E9C-101B-9397-08002B2CF9AE}" pid="3" name="ICV">
    <vt:lpwstr>EAF19F27CBF146DCB60D26E7ED680804</vt:lpwstr>
  </property>
</Properties>
</file>