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CE" w:rsidRDefault="00964CCE">
      <w:pPr>
        <w:pStyle w:val="a3"/>
        <w:ind w:left="2190"/>
        <w:rPr>
          <w:sz w:val="20"/>
        </w:rPr>
      </w:pPr>
    </w:p>
    <w:p w:rsidR="00964CCE" w:rsidRDefault="00423ECF">
      <w:pPr>
        <w:pStyle w:val="a3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lang w:bidi="ar"/>
        </w:rPr>
        <w:t>附件</w:t>
      </w:r>
      <w:r w:rsidR="00225AF0">
        <w:rPr>
          <w:rFonts w:ascii="黑体" w:eastAsia="黑体" w:cs="黑体" w:hint="eastAsia"/>
          <w:color w:val="000000"/>
          <w:sz w:val="32"/>
          <w:szCs w:val="32"/>
          <w:lang w:bidi="ar"/>
        </w:rPr>
        <w:t>3：</w:t>
      </w:r>
    </w:p>
    <w:p w:rsidR="00964CCE" w:rsidRDefault="00423ECF">
      <w:pPr>
        <w:pStyle w:val="a3"/>
        <w:ind w:left="2190" w:firstLineChars="500" w:firstLine="220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应聘人员健康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</w:t>
      </w:r>
      <w:r w:rsidR="00225AF0">
        <w:rPr>
          <w:rFonts w:ascii="方正小标宋简体" w:eastAsia="方正小标宋简体" w:hAnsi="方正小标宋简体" w:cs="方正小标宋简体" w:hint="eastAsia"/>
          <w:sz w:val="44"/>
          <w:szCs w:val="44"/>
        </w:rPr>
        <w:t>筛查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bookmarkEnd w:id="0"/>
    <w:p w:rsidR="00964CCE" w:rsidRDefault="00423ECF">
      <w:pPr>
        <w:pStyle w:val="a3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应聘岗位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填报日期：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日</w:t>
      </w:r>
    </w:p>
    <w:p w:rsidR="00964CCE" w:rsidRDefault="00964CCE">
      <w:pPr>
        <w:pStyle w:val="a3"/>
        <w:rPr>
          <w:rFonts w:ascii="仿宋" w:eastAsia="仿宋" w:hAnsi="仿宋" w:cs="仿宋"/>
          <w:sz w:val="32"/>
          <w:szCs w:val="32"/>
          <w:u w:val="single"/>
        </w:rPr>
      </w:pPr>
    </w:p>
    <w:tbl>
      <w:tblPr>
        <w:tblStyle w:val="a4"/>
        <w:tblW w:w="13763" w:type="dxa"/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  <w:gridCol w:w="1720"/>
        <w:gridCol w:w="1723"/>
      </w:tblGrid>
      <w:tr w:rsidR="00964CCE"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723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</w:tr>
      <w:tr w:rsidR="00964CCE">
        <w:trPr>
          <w:trHeight w:val="3810"/>
        </w:trPr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健康码</w:t>
            </w:r>
          </w:p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①红码</w:t>
            </w:r>
          </w:p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②黄码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③绿码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天内旅居地（国家及县（市、区））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居住社区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天内发生疫情</w:t>
            </w:r>
          </w:p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①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>是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②否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属于下面哪种情形①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>确诊病例</w:t>
            </w:r>
          </w:p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②无症状感染者</w:t>
            </w:r>
          </w:p>
          <w:p w:rsidR="00964CCE" w:rsidRDefault="00423ECF">
            <w:pPr>
              <w:pStyle w:val="a3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③密切接触者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sz w:val="28"/>
                <w:szCs w:val="28"/>
              </w:rPr>
              <w:t>④以上都不是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是否解除医学隔离观察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①是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②否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③不属于医学隔离观察对象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天内有以下症状①发热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②乏力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③咳嗽或打喷嚏④咽痛⑤腹泻⑥呕吐⑦黄疸⑧皮疹⑨结膜充血⑩都没有</w:t>
            </w:r>
          </w:p>
        </w:tc>
        <w:tc>
          <w:tcPr>
            <w:tcW w:w="1720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如出现以上以上所列症状，是否排除疑似传染病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①是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②否</w:t>
            </w:r>
          </w:p>
        </w:tc>
        <w:tc>
          <w:tcPr>
            <w:tcW w:w="1723" w:type="dxa"/>
          </w:tcPr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核酸检测结果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①阳性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②阴性</w:t>
            </w:r>
          </w:p>
          <w:p w:rsidR="00964CCE" w:rsidRDefault="00423ECF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③不需要做核酸检测</w:t>
            </w:r>
          </w:p>
        </w:tc>
      </w:tr>
      <w:tr w:rsidR="00964CCE">
        <w:trPr>
          <w:trHeight w:val="1915"/>
        </w:trPr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0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  <w:tc>
          <w:tcPr>
            <w:tcW w:w="1723" w:type="dxa"/>
          </w:tcPr>
          <w:p w:rsidR="00964CCE" w:rsidRDefault="00964CCE">
            <w:pPr>
              <w:pStyle w:val="a3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</w:tc>
      </w:tr>
    </w:tbl>
    <w:p w:rsidR="00964CCE" w:rsidRDefault="00964CCE">
      <w:pPr>
        <w:pStyle w:val="a3"/>
        <w:rPr>
          <w:rFonts w:ascii="仿宋" w:eastAsia="仿宋" w:hAnsi="仿宋" w:cs="仿宋"/>
          <w:sz w:val="32"/>
          <w:szCs w:val="32"/>
          <w:u w:val="single"/>
        </w:rPr>
      </w:pPr>
    </w:p>
    <w:sectPr w:rsidR="00964CCE">
      <w:footerReference w:type="default" r:id="rId7"/>
      <w:type w:val="continuous"/>
      <w:pgSz w:w="16840" w:h="11910" w:orient="landscape"/>
      <w:pgMar w:top="1560" w:right="1340" w:bottom="11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CF" w:rsidRDefault="00423ECF">
      <w:r>
        <w:separator/>
      </w:r>
    </w:p>
  </w:endnote>
  <w:endnote w:type="continuationSeparator" w:id="0">
    <w:p w:rsidR="00423ECF" w:rsidRDefault="0042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CE" w:rsidRDefault="00423EC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5278755</wp:posOffset>
              </wp:positionH>
              <wp:positionV relativeFrom="page">
                <wp:posOffset>6804025</wp:posOffset>
              </wp:positionV>
              <wp:extent cx="134620" cy="1397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64CCE" w:rsidRDefault="00423ECF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6B66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15.65pt;margin-top:535.75pt;width:10.6pt;height:11pt;z-index:-158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" filled="f" stroked="f">
              <v:textbox inset="0,0,0,0">
                <w:txbxContent>
                  <w:p w:rsidR="00964CCE" w:rsidRDefault="00423ECF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B66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CF" w:rsidRDefault="00423ECF">
      <w:r>
        <w:separator/>
      </w:r>
    </w:p>
  </w:footnote>
  <w:footnote w:type="continuationSeparator" w:id="0">
    <w:p w:rsidR="00423ECF" w:rsidRDefault="0042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CE"/>
    <w:rsid w:val="00225AF0"/>
    <w:rsid w:val="00423ECF"/>
    <w:rsid w:val="00434553"/>
    <w:rsid w:val="005740FA"/>
    <w:rsid w:val="00616B66"/>
    <w:rsid w:val="00964CCE"/>
    <w:rsid w:val="038D4C50"/>
    <w:rsid w:val="09533DFE"/>
    <w:rsid w:val="0B4E4F89"/>
    <w:rsid w:val="0F175680"/>
    <w:rsid w:val="10F32B4E"/>
    <w:rsid w:val="1AF64DB8"/>
    <w:rsid w:val="1C8E26F9"/>
    <w:rsid w:val="1E2F65A7"/>
    <w:rsid w:val="1EC42C28"/>
    <w:rsid w:val="215875F3"/>
    <w:rsid w:val="279C5730"/>
    <w:rsid w:val="2BC40B0C"/>
    <w:rsid w:val="2D255A9B"/>
    <w:rsid w:val="33326DA2"/>
    <w:rsid w:val="3ABD4AB5"/>
    <w:rsid w:val="3B495CCC"/>
    <w:rsid w:val="3C80115B"/>
    <w:rsid w:val="3F2D3384"/>
    <w:rsid w:val="43CF1FAB"/>
    <w:rsid w:val="47992E28"/>
    <w:rsid w:val="4C92432C"/>
    <w:rsid w:val="51947EAE"/>
    <w:rsid w:val="5B487895"/>
    <w:rsid w:val="5DD34C59"/>
    <w:rsid w:val="68866E97"/>
    <w:rsid w:val="69B611EF"/>
    <w:rsid w:val="6B0A1E91"/>
    <w:rsid w:val="6BF524F4"/>
    <w:rsid w:val="6CCD714B"/>
    <w:rsid w:val="6E755CC9"/>
    <w:rsid w:val="74D11752"/>
    <w:rsid w:val="7D5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4ED7"/>
  <w15:docId w15:val="{8859BDC3-C360-4126-BC0F-DAD33381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1056" w:hanging="312"/>
      <w:outlineLvl w:val="1"/>
    </w:pPr>
    <w:rPr>
      <w:rFonts w:ascii="微软雅黑" w:eastAsia="微软雅黑" w:hAnsi="微软雅黑" w:cs="微软雅黑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</w:rPr>
  </w:style>
  <w:style w:type="paragraph" w:styleId="a3">
    <w:name w:val="Body Text"/>
    <w:basedOn w:val="a"/>
    <w:uiPriority w:val="1"/>
    <w:qFormat/>
    <w:rPr>
      <w:sz w:val="31"/>
      <w:szCs w:val="3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ind w:left="122" w:firstLine="6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22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25AF0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a8"/>
    <w:rsid w:val="00225A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25AF0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user-20200803</dc:creator>
  <cp:lastModifiedBy>张大川</cp:lastModifiedBy>
  <cp:revision>2</cp:revision>
  <cp:lastPrinted>2021-07-28T00:54:00Z</cp:lastPrinted>
  <dcterms:created xsi:type="dcterms:W3CDTF">2021-08-19T01:57:00Z</dcterms:created>
  <dcterms:modified xsi:type="dcterms:W3CDTF">2021-08-19T01:57:00Z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2021-07-25T00:00:00Z</vt:filetime>
  </property>
  <property fmtid="{D5CDD505-2E9C-101B-9397-08002B2CF9AE}" pid="5" name="ICV">
    <vt:lpwstr>F681712EECB6ECC314FAFC60295486D2</vt:lpwstr>
  </property>
  <property fmtid="{D5CDD505-2E9C-101B-9397-08002B2CF9AE}" pid="6" name="KSOProductBuildVer">
    <vt:lpwstr>2052-11.8.2.8053</vt:lpwstr>
  </property>
</Properties>
</file>