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DA" w:rsidRDefault="006340DA">
      <w:pPr>
        <w:widowControl/>
        <w:shd w:val="clear" w:color="auto" w:fill="FFFFFF"/>
        <w:autoSpaceDE/>
        <w:autoSpaceDN/>
        <w:spacing w:line="375" w:lineRule="atLeast"/>
        <w:ind w:right="-99"/>
        <w:jc w:val="both"/>
        <w:rPr>
          <w:rFonts w:ascii="Times New Roman" w:eastAsia="宋体" w:hAnsi="Times New Roman" w:cs="Times New Roman"/>
          <w:color w:val="000000"/>
          <w:sz w:val="21"/>
          <w:szCs w:val="21"/>
          <w:lang w:eastAsia="zh-CN"/>
        </w:rPr>
      </w:pPr>
      <w:bookmarkStart w:id="0" w:name="_GoBack"/>
      <w:bookmarkEnd w:id="0"/>
    </w:p>
    <w:p w:rsidR="006340DA" w:rsidRDefault="006340DA">
      <w:pPr>
        <w:spacing w:line="276" w:lineRule="auto"/>
        <w:jc w:val="center"/>
        <w:outlineLvl w:val="1"/>
        <w:rPr>
          <w:rFonts w:ascii="黑体" w:eastAsia="黑体" w:hAnsi="黑体" w:cs="Times New Roman"/>
          <w:color w:val="0070C0"/>
          <w:w w:val="95"/>
          <w:sz w:val="44"/>
          <w:szCs w:val="44"/>
          <w:lang w:eastAsia="zh-CN"/>
        </w:rPr>
      </w:pPr>
      <w:r>
        <w:rPr>
          <w:rFonts w:ascii="黑体" w:eastAsia="黑体" w:hAnsi="黑体" w:cs="黑体" w:hint="eastAsia"/>
          <w:color w:val="0070C0"/>
          <w:w w:val="95"/>
          <w:sz w:val="44"/>
          <w:szCs w:val="44"/>
          <w:lang w:eastAsia="zh-CN"/>
        </w:rPr>
        <w:t>浙江工商大学杭州商学院高层次人才待遇一览表</w:t>
      </w:r>
    </w:p>
    <w:p w:rsidR="006340DA" w:rsidRDefault="006340DA">
      <w:pPr>
        <w:pStyle w:val="BodyText"/>
        <w:spacing w:before="17" w:line="276" w:lineRule="auto"/>
        <w:ind w:left="0"/>
        <w:rPr>
          <w:rFonts w:ascii="Times New Roman" w:eastAsia="宋体" w:hAnsi="Times New Roman" w:cs="Times New Roman"/>
          <w:b/>
          <w:bCs/>
          <w:sz w:val="24"/>
          <w:szCs w:val="24"/>
          <w:lang w:eastAsia="zh-CN"/>
        </w:rPr>
      </w:pPr>
    </w:p>
    <w:p w:rsidR="006340DA" w:rsidRDefault="006340DA">
      <w:pPr>
        <w:ind w:leftChars="63" w:left="139"/>
        <w:rPr>
          <w:rFonts w:ascii="Times New Roman" w:eastAsia="黑体" w:hAnsi="Times New Roman" w:cs="Times New Roman"/>
          <w:b/>
          <w:bCs/>
          <w:color w:val="943634"/>
          <w:sz w:val="24"/>
          <w:szCs w:val="24"/>
          <w:lang w:eastAsia="zh-CN"/>
        </w:rPr>
      </w:pPr>
      <w:r>
        <w:rPr>
          <w:rFonts w:ascii="Times New Roman" w:eastAsia="黑体" w:hAnsi="Times New Roman" w:cs="黑体" w:hint="eastAsia"/>
          <w:b/>
          <w:bCs/>
          <w:color w:val="943634"/>
          <w:sz w:val="24"/>
          <w:szCs w:val="24"/>
          <w:lang w:eastAsia="zh-CN"/>
        </w:rPr>
        <w:t>一、待遇标准</w:t>
      </w:r>
    </w:p>
    <w:p w:rsidR="006340DA" w:rsidRDefault="006340DA">
      <w:pPr>
        <w:pStyle w:val="BodyText"/>
        <w:spacing w:before="16" w:line="276" w:lineRule="auto"/>
        <w:ind w:left="0" w:right="-4" w:firstLine="496"/>
        <w:jc w:val="both"/>
        <w:rPr>
          <w:rFonts w:ascii="Times New Roman" w:eastAsia="宋体" w:hAnsi="Times New Roman" w:cs="Times New Roman"/>
          <w:spacing w:val="-10"/>
          <w:sz w:val="21"/>
          <w:szCs w:val="21"/>
          <w:lang w:eastAsia="zh-CN"/>
        </w:rPr>
      </w:pPr>
    </w:p>
    <w:tbl>
      <w:tblPr>
        <w:tblW w:w="10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5" w:type="dxa"/>
          <w:left w:w="15" w:type="dxa"/>
          <w:bottom w:w="15" w:type="dxa"/>
          <w:right w:w="15" w:type="dxa"/>
        </w:tblCellMar>
        <w:tblLook w:val="00A0"/>
      </w:tblPr>
      <w:tblGrid>
        <w:gridCol w:w="1698"/>
        <w:gridCol w:w="1742"/>
        <w:gridCol w:w="1943"/>
        <w:gridCol w:w="2126"/>
        <w:gridCol w:w="1493"/>
        <w:gridCol w:w="1493"/>
      </w:tblGrid>
      <w:tr w:rsidR="006340DA">
        <w:trPr>
          <w:trHeight w:val="305"/>
          <w:jc w:val="center"/>
        </w:trPr>
        <w:tc>
          <w:tcPr>
            <w:tcW w:w="1698" w:type="dxa"/>
            <w:vMerge w:val="restart"/>
            <w:shd w:val="clear" w:color="auto" w:fill="FFFFFF"/>
            <w:tcMar>
              <w:top w:w="0" w:type="dxa"/>
              <w:left w:w="0" w:type="dxa"/>
              <w:bottom w:w="0" w:type="dxa"/>
              <w:right w:w="0" w:type="dxa"/>
            </w:tcMar>
            <w:vAlign w:val="center"/>
          </w:tcPr>
          <w:p w:rsidR="006340DA" w:rsidRDefault="006340DA">
            <w:pPr>
              <w:widowControl/>
              <w:jc w:val="center"/>
              <w:rPr>
                <w:rFonts w:ascii="幼圆" w:eastAsia="幼圆" w:hAnsi="幼圆" w:cs="Times New Roman"/>
                <w:b/>
                <w:bCs/>
                <w:sz w:val="21"/>
                <w:szCs w:val="21"/>
                <w:lang w:eastAsia="zh-CN"/>
              </w:rPr>
            </w:pPr>
            <w:r>
              <w:rPr>
                <w:rFonts w:ascii="幼圆" w:eastAsia="幼圆" w:hAnsi="幼圆" w:cs="幼圆" w:hint="eastAsia"/>
                <w:b/>
                <w:bCs/>
                <w:sz w:val="21"/>
                <w:szCs w:val="21"/>
                <w:lang w:eastAsia="zh-CN"/>
              </w:rPr>
              <w:t>类别</w:t>
            </w:r>
          </w:p>
        </w:tc>
        <w:tc>
          <w:tcPr>
            <w:tcW w:w="1742" w:type="dxa"/>
            <w:vMerge w:val="restart"/>
            <w:shd w:val="clear" w:color="auto" w:fill="FFFFFF"/>
            <w:tcMar>
              <w:top w:w="0" w:type="dxa"/>
              <w:left w:w="0" w:type="dxa"/>
              <w:bottom w:w="0" w:type="dxa"/>
              <w:right w:w="0" w:type="dxa"/>
            </w:tcMar>
            <w:vAlign w:val="center"/>
          </w:tcPr>
          <w:p w:rsidR="006340DA" w:rsidRDefault="006340DA">
            <w:pPr>
              <w:widowControl/>
              <w:jc w:val="center"/>
              <w:rPr>
                <w:rFonts w:ascii="幼圆" w:eastAsia="幼圆" w:hAnsi="幼圆" w:cs="Times New Roman"/>
                <w:b/>
                <w:bCs/>
                <w:sz w:val="21"/>
                <w:szCs w:val="21"/>
                <w:lang w:eastAsia="zh-CN"/>
              </w:rPr>
            </w:pPr>
            <w:r>
              <w:rPr>
                <w:rFonts w:ascii="幼圆" w:eastAsia="幼圆" w:hAnsi="幼圆" w:cs="幼圆" w:hint="eastAsia"/>
                <w:b/>
                <w:bCs/>
                <w:sz w:val="21"/>
                <w:szCs w:val="21"/>
                <w:lang w:eastAsia="zh-CN"/>
              </w:rPr>
              <w:t>科研启动费及一次性生活补贴</w:t>
            </w:r>
          </w:p>
        </w:tc>
        <w:tc>
          <w:tcPr>
            <w:tcW w:w="4069" w:type="dxa"/>
            <w:gridSpan w:val="2"/>
            <w:shd w:val="clear" w:color="auto" w:fill="FFFFFF"/>
            <w:tcMar>
              <w:top w:w="0" w:type="dxa"/>
              <w:left w:w="0" w:type="dxa"/>
              <w:bottom w:w="0" w:type="dxa"/>
              <w:right w:w="0" w:type="dxa"/>
            </w:tcMar>
            <w:vAlign w:val="center"/>
          </w:tcPr>
          <w:p w:rsidR="006340DA" w:rsidRDefault="006340DA">
            <w:pPr>
              <w:widowControl/>
              <w:jc w:val="center"/>
              <w:rPr>
                <w:rFonts w:ascii="幼圆" w:eastAsia="幼圆" w:hAnsi="幼圆" w:cs="Times New Roman"/>
                <w:b/>
                <w:bCs/>
                <w:sz w:val="21"/>
                <w:szCs w:val="21"/>
                <w:lang w:eastAsia="zh-CN"/>
              </w:rPr>
            </w:pPr>
            <w:r>
              <w:rPr>
                <w:rFonts w:ascii="幼圆" w:eastAsia="幼圆" w:hAnsi="幼圆" w:cs="幼圆" w:hint="eastAsia"/>
                <w:b/>
                <w:bCs/>
                <w:sz w:val="21"/>
                <w:szCs w:val="21"/>
                <w:lang w:eastAsia="zh-CN"/>
              </w:rPr>
              <w:t>住房待遇</w:t>
            </w:r>
          </w:p>
        </w:tc>
        <w:tc>
          <w:tcPr>
            <w:tcW w:w="1493" w:type="dxa"/>
            <w:vMerge w:val="restart"/>
            <w:shd w:val="clear" w:color="auto" w:fill="FFFFFF"/>
            <w:vAlign w:val="center"/>
          </w:tcPr>
          <w:p w:rsidR="006340DA" w:rsidRDefault="006340DA">
            <w:pPr>
              <w:widowControl/>
              <w:jc w:val="center"/>
              <w:rPr>
                <w:rFonts w:ascii="幼圆" w:eastAsia="幼圆" w:hAnsi="幼圆" w:cs="Times New Roman"/>
                <w:b/>
                <w:bCs/>
                <w:sz w:val="21"/>
                <w:szCs w:val="21"/>
                <w:lang w:eastAsia="zh-CN"/>
              </w:rPr>
            </w:pPr>
            <w:r>
              <w:rPr>
                <w:rFonts w:ascii="幼圆" w:eastAsia="幼圆" w:hAnsi="幼圆" w:cs="幼圆" w:hint="eastAsia"/>
                <w:b/>
                <w:bCs/>
                <w:sz w:val="21"/>
                <w:szCs w:val="21"/>
                <w:lang w:eastAsia="zh-CN"/>
              </w:rPr>
              <w:t>人才津贴</w:t>
            </w:r>
          </w:p>
        </w:tc>
        <w:tc>
          <w:tcPr>
            <w:tcW w:w="1493" w:type="dxa"/>
            <w:vMerge w:val="restart"/>
            <w:shd w:val="clear" w:color="auto" w:fill="FFFFFF"/>
            <w:tcMar>
              <w:top w:w="0" w:type="dxa"/>
              <w:left w:w="0" w:type="dxa"/>
              <w:bottom w:w="0" w:type="dxa"/>
              <w:right w:w="0" w:type="dxa"/>
            </w:tcMar>
            <w:vAlign w:val="center"/>
          </w:tcPr>
          <w:p w:rsidR="006340DA" w:rsidRDefault="006340DA">
            <w:pPr>
              <w:widowControl/>
              <w:jc w:val="center"/>
              <w:rPr>
                <w:rFonts w:ascii="幼圆" w:eastAsia="幼圆" w:hAnsi="幼圆" w:cs="Times New Roman"/>
                <w:b/>
                <w:bCs/>
                <w:sz w:val="21"/>
                <w:szCs w:val="21"/>
                <w:lang w:eastAsia="zh-CN"/>
              </w:rPr>
            </w:pPr>
            <w:r>
              <w:rPr>
                <w:rFonts w:ascii="幼圆" w:eastAsia="幼圆" w:hAnsi="幼圆" w:cs="幼圆" w:hint="eastAsia"/>
                <w:b/>
                <w:bCs/>
                <w:sz w:val="21"/>
                <w:szCs w:val="21"/>
                <w:lang w:eastAsia="zh-CN"/>
              </w:rPr>
              <w:t>服务期</w:t>
            </w:r>
          </w:p>
        </w:tc>
      </w:tr>
      <w:tr w:rsidR="006340DA">
        <w:trPr>
          <w:trHeight w:val="179"/>
          <w:jc w:val="center"/>
        </w:trPr>
        <w:tc>
          <w:tcPr>
            <w:tcW w:w="1698" w:type="dxa"/>
            <w:vMerge/>
            <w:shd w:val="clear" w:color="auto" w:fill="FFFFFF"/>
            <w:vAlign w:val="center"/>
          </w:tcPr>
          <w:p w:rsidR="006340DA" w:rsidRDefault="006340DA">
            <w:pPr>
              <w:widowControl/>
              <w:jc w:val="center"/>
              <w:rPr>
                <w:rFonts w:ascii="Times New Roman" w:eastAsia="宋体" w:hAnsi="Times New Roman" w:cs="Times New Roman"/>
                <w:color w:val="59656F"/>
                <w:sz w:val="24"/>
                <w:szCs w:val="24"/>
              </w:rPr>
            </w:pPr>
          </w:p>
        </w:tc>
        <w:tc>
          <w:tcPr>
            <w:tcW w:w="1742" w:type="dxa"/>
            <w:vMerge/>
            <w:shd w:val="clear" w:color="auto" w:fill="FFFFFF"/>
            <w:vAlign w:val="center"/>
          </w:tcPr>
          <w:p w:rsidR="006340DA" w:rsidRDefault="006340DA">
            <w:pPr>
              <w:widowControl/>
              <w:jc w:val="center"/>
              <w:rPr>
                <w:rFonts w:ascii="Times New Roman" w:eastAsia="宋体" w:hAnsi="Times New Roman" w:cs="Times New Roman"/>
                <w:color w:val="59656F"/>
                <w:sz w:val="24"/>
                <w:szCs w:val="24"/>
              </w:rPr>
            </w:pPr>
          </w:p>
        </w:tc>
        <w:tc>
          <w:tcPr>
            <w:tcW w:w="1943" w:type="dxa"/>
            <w:shd w:val="clear" w:color="auto" w:fill="FFFFFF"/>
            <w:tcMar>
              <w:top w:w="0" w:type="dxa"/>
              <w:left w:w="0" w:type="dxa"/>
              <w:bottom w:w="0" w:type="dxa"/>
              <w:right w:w="0" w:type="dxa"/>
            </w:tcMar>
            <w:vAlign w:val="center"/>
          </w:tcPr>
          <w:p w:rsidR="006340DA" w:rsidRDefault="006340DA">
            <w:pPr>
              <w:widowControl/>
              <w:jc w:val="center"/>
              <w:rPr>
                <w:rFonts w:ascii="幼圆" w:eastAsia="幼圆" w:hAnsi="幼圆" w:cs="Times New Roman"/>
                <w:b/>
                <w:bCs/>
                <w:sz w:val="21"/>
                <w:szCs w:val="21"/>
                <w:lang w:eastAsia="zh-CN"/>
              </w:rPr>
            </w:pPr>
            <w:r>
              <w:rPr>
                <w:rFonts w:ascii="幼圆" w:eastAsia="幼圆" w:hAnsi="幼圆" w:cs="幼圆" w:hint="eastAsia"/>
                <w:b/>
                <w:bCs/>
                <w:sz w:val="21"/>
                <w:szCs w:val="21"/>
                <w:lang w:eastAsia="zh-CN"/>
              </w:rPr>
              <w:t>赠房</w:t>
            </w:r>
          </w:p>
        </w:tc>
        <w:tc>
          <w:tcPr>
            <w:tcW w:w="2126" w:type="dxa"/>
            <w:shd w:val="clear" w:color="auto" w:fill="FFFFFF"/>
            <w:tcMar>
              <w:top w:w="0" w:type="dxa"/>
              <w:left w:w="0" w:type="dxa"/>
              <w:bottom w:w="0" w:type="dxa"/>
              <w:right w:w="0" w:type="dxa"/>
            </w:tcMar>
            <w:vAlign w:val="center"/>
          </w:tcPr>
          <w:p w:rsidR="006340DA" w:rsidRDefault="006340DA">
            <w:pPr>
              <w:widowControl/>
              <w:jc w:val="center"/>
              <w:rPr>
                <w:rFonts w:ascii="幼圆" w:eastAsia="幼圆" w:hAnsi="幼圆" w:cs="Times New Roman"/>
                <w:b/>
                <w:bCs/>
                <w:sz w:val="21"/>
                <w:szCs w:val="21"/>
                <w:lang w:eastAsia="zh-CN"/>
              </w:rPr>
            </w:pPr>
            <w:r>
              <w:rPr>
                <w:rFonts w:ascii="幼圆" w:eastAsia="幼圆" w:hAnsi="幼圆" w:cs="幼圆" w:hint="eastAsia"/>
                <w:b/>
                <w:bCs/>
                <w:sz w:val="21"/>
                <w:szCs w:val="21"/>
                <w:lang w:eastAsia="zh-CN"/>
              </w:rPr>
              <w:t>或自购房补贴</w:t>
            </w:r>
          </w:p>
        </w:tc>
        <w:tc>
          <w:tcPr>
            <w:tcW w:w="1493" w:type="dxa"/>
            <w:vMerge/>
            <w:shd w:val="clear" w:color="auto" w:fill="FFFFFF"/>
          </w:tcPr>
          <w:p w:rsidR="006340DA" w:rsidRDefault="006340DA">
            <w:pPr>
              <w:widowControl/>
              <w:jc w:val="center"/>
              <w:rPr>
                <w:rFonts w:ascii="Times New Roman" w:eastAsia="宋体" w:hAnsi="Times New Roman" w:cs="Times New Roman"/>
                <w:color w:val="59656F"/>
                <w:sz w:val="24"/>
                <w:szCs w:val="24"/>
              </w:rPr>
            </w:pPr>
          </w:p>
        </w:tc>
        <w:tc>
          <w:tcPr>
            <w:tcW w:w="1493" w:type="dxa"/>
            <w:vMerge/>
            <w:shd w:val="clear" w:color="auto" w:fill="FFFFFF"/>
            <w:vAlign w:val="center"/>
          </w:tcPr>
          <w:p w:rsidR="006340DA" w:rsidRDefault="006340DA">
            <w:pPr>
              <w:widowControl/>
              <w:jc w:val="center"/>
              <w:rPr>
                <w:rFonts w:ascii="Times New Roman" w:eastAsia="宋体" w:hAnsi="Times New Roman" w:cs="Times New Roman"/>
                <w:color w:val="59656F"/>
                <w:sz w:val="24"/>
                <w:szCs w:val="24"/>
              </w:rPr>
            </w:pPr>
          </w:p>
        </w:tc>
      </w:tr>
      <w:tr w:rsidR="006340DA">
        <w:trPr>
          <w:trHeight w:val="813"/>
          <w:jc w:val="center"/>
        </w:trPr>
        <w:tc>
          <w:tcPr>
            <w:tcW w:w="1698"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宋体" w:hint="eastAsia"/>
                <w:color w:val="000000"/>
                <w:sz w:val="21"/>
                <w:szCs w:val="21"/>
                <w:lang w:eastAsia="zh-CN"/>
              </w:rPr>
              <w:t>特别优秀或</w:t>
            </w:r>
          </w:p>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宋体" w:hint="eastAsia"/>
                <w:color w:val="000000"/>
                <w:sz w:val="21"/>
                <w:szCs w:val="21"/>
                <w:lang w:eastAsia="zh-CN"/>
              </w:rPr>
              <w:t>急需人才</w:t>
            </w:r>
          </w:p>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宋体" w:hint="eastAsia"/>
                <w:color w:val="000000"/>
                <w:sz w:val="21"/>
                <w:szCs w:val="21"/>
                <w:lang w:eastAsia="zh-CN"/>
              </w:rPr>
              <w:t>（含柔性引进）</w:t>
            </w:r>
          </w:p>
        </w:tc>
        <w:tc>
          <w:tcPr>
            <w:tcW w:w="8797" w:type="dxa"/>
            <w:gridSpan w:val="5"/>
            <w:shd w:val="clear" w:color="auto" w:fill="FFFFFF"/>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宋体" w:hint="eastAsia"/>
                <w:color w:val="000000"/>
                <w:sz w:val="21"/>
                <w:szCs w:val="21"/>
                <w:lang w:eastAsia="zh-CN"/>
              </w:rPr>
              <w:t>一人一议，特事特办</w:t>
            </w:r>
          </w:p>
        </w:tc>
      </w:tr>
      <w:tr w:rsidR="006340DA">
        <w:trPr>
          <w:trHeight w:val="382"/>
          <w:jc w:val="center"/>
        </w:trPr>
        <w:tc>
          <w:tcPr>
            <w:tcW w:w="1698" w:type="dxa"/>
            <w:shd w:val="clear" w:color="auto" w:fill="FFFFFF"/>
            <w:tcMar>
              <w:top w:w="0" w:type="dxa"/>
              <w:left w:w="0" w:type="dxa"/>
              <w:bottom w:w="0" w:type="dxa"/>
              <w:right w:w="0" w:type="dxa"/>
            </w:tcMar>
            <w:vAlign w:val="center"/>
          </w:tcPr>
          <w:p w:rsidR="006340DA" w:rsidRDefault="006340DA">
            <w:pPr>
              <w:widowControl/>
              <w:rPr>
                <w:rFonts w:ascii="Times New Roman" w:eastAsia="宋体" w:hAnsi="Times New Roman" w:cs="Times New Roman"/>
                <w:color w:val="59656F"/>
                <w:sz w:val="21"/>
                <w:szCs w:val="21"/>
              </w:rPr>
            </w:pPr>
            <w:r>
              <w:rPr>
                <w:rFonts w:ascii="Times New Roman" w:eastAsia="宋体" w:hAnsi="Times New Roman" w:cs="Times New Roman"/>
                <w:color w:val="000000"/>
                <w:sz w:val="21"/>
                <w:szCs w:val="21"/>
                <w:lang w:eastAsia="zh-CN"/>
              </w:rPr>
              <w:t>A</w:t>
            </w:r>
            <w:r>
              <w:rPr>
                <w:rFonts w:ascii="Times New Roman" w:eastAsia="宋体" w:hAnsi="Times New Roman" w:cs="宋体" w:hint="eastAsia"/>
                <w:color w:val="000000"/>
                <w:sz w:val="21"/>
                <w:szCs w:val="21"/>
                <w:lang w:eastAsia="zh-CN"/>
              </w:rPr>
              <w:t>类：</w:t>
            </w:r>
            <w:r>
              <w:rPr>
                <w:rFonts w:ascii="Times New Roman" w:eastAsia="宋体" w:hAnsi="Times New Roman" w:cs="宋体" w:hint="eastAsia"/>
                <w:color w:val="000000"/>
                <w:sz w:val="21"/>
                <w:szCs w:val="21"/>
              </w:rPr>
              <w:t>富春学者</w:t>
            </w:r>
          </w:p>
        </w:tc>
        <w:tc>
          <w:tcPr>
            <w:tcW w:w="1742"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59656F"/>
                <w:sz w:val="21"/>
                <w:szCs w:val="21"/>
                <w:lang w:eastAsia="zh-CN"/>
              </w:rPr>
            </w:pPr>
            <w:r>
              <w:rPr>
                <w:rFonts w:ascii="Times New Roman" w:eastAsia="宋体" w:hAnsi="Times New Roman" w:cs="Times New Roman"/>
                <w:color w:val="000000"/>
                <w:sz w:val="21"/>
                <w:szCs w:val="21"/>
                <w:lang w:eastAsia="zh-CN"/>
              </w:rPr>
              <w:t>65-95</w:t>
            </w:r>
            <w:r>
              <w:rPr>
                <w:rFonts w:ascii="Times New Roman" w:eastAsia="宋体" w:hAnsi="Times New Roman" w:cs="宋体" w:hint="eastAsia"/>
                <w:color w:val="000000"/>
                <w:sz w:val="21"/>
                <w:szCs w:val="21"/>
                <w:lang w:eastAsia="zh-CN"/>
              </w:rPr>
              <w:t>万元</w:t>
            </w:r>
          </w:p>
        </w:tc>
        <w:tc>
          <w:tcPr>
            <w:tcW w:w="1943"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59656F"/>
                <w:sz w:val="21"/>
                <w:szCs w:val="21"/>
              </w:rPr>
            </w:pPr>
            <w:r>
              <w:rPr>
                <w:rFonts w:ascii="Times New Roman" w:eastAsia="宋体" w:hAnsi="Times New Roman" w:cs="Times New Roman"/>
                <w:color w:val="000000"/>
                <w:sz w:val="21"/>
                <w:szCs w:val="21"/>
                <w:lang w:eastAsia="zh-CN"/>
              </w:rPr>
              <w:t>150-160</w:t>
            </w:r>
            <w:r>
              <w:rPr>
                <w:rFonts w:ascii="Times New Roman" w:eastAsia="宋体" w:hAnsi="Times New Roman" w:cs="宋体" w:hint="eastAsia"/>
                <w:color w:val="000000"/>
                <w:sz w:val="21"/>
                <w:szCs w:val="21"/>
              </w:rPr>
              <w:t>㎡</w:t>
            </w:r>
          </w:p>
        </w:tc>
        <w:tc>
          <w:tcPr>
            <w:tcW w:w="2126"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59656F"/>
                <w:sz w:val="21"/>
                <w:szCs w:val="21"/>
              </w:rPr>
            </w:pPr>
            <w:r>
              <w:rPr>
                <w:rFonts w:ascii="Times New Roman" w:eastAsia="宋体" w:hAnsi="Times New Roman" w:cs="Times New Roman"/>
                <w:color w:val="000000"/>
                <w:sz w:val="21"/>
                <w:szCs w:val="21"/>
                <w:lang w:eastAsia="zh-CN"/>
              </w:rPr>
              <w:t>120-150</w:t>
            </w:r>
            <w:r>
              <w:rPr>
                <w:rFonts w:ascii="Times New Roman" w:eastAsia="宋体" w:hAnsi="Times New Roman" w:cs="宋体" w:hint="eastAsia"/>
                <w:color w:val="000000"/>
                <w:sz w:val="21"/>
                <w:szCs w:val="21"/>
              </w:rPr>
              <w:t>万元</w:t>
            </w:r>
          </w:p>
        </w:tc>
        <w:tc>
          <w:tcPr>
            <w:tcW w:w="1493" w:type="dxa"/>
            <w:shd w:val="clear" w:color="auto" w:fill="FFFFFF"/>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36</w:t>
            </w:r>
            <w:r>
              <w:rPr>
                <w:rFonts w:ascii="Times New Roman" w:eastAsia="宋体" w:hAnsi="Times New Roman" w:cs="宋体" w:hint="eastAsia"/>
                <w:color w:val="000000"/>
                <w:sz w:val="21"/>
                <w:szCs w:val="21"/>
                <w:lang w:eastAsia="zh-CN"/>
              </w:rPr>
              <w:t>万</w:t>
            </w:r>
            <w:r>
              <w:rPr>
                <w:rFonts w:ascii="Times New Roman" w:eastAsia="宋体" w:hAnsi="Times New Roman" w:cs="Times New Roman"/>
                <w:color w:val="000000"/>
                <w:sz w:val="21"/>
                <w:szCs w:val="21"/>
                <w:lang w:eastAsia="zh-CN"/>
              </w:rPr>
              <w:t>/3</w:t>
            </w:r>
            <w:r>
              <w:rPr>
                <w:rFonts w:ascii="Times New Roman" w:eastAsia="宋体" w:hAnsi="Times New Roman" w:cs="宋体" w:hint="eastAsia"/>
                <w:color w:val="000000"/>
                <w:sz w:val="21"/>
                <w:szCs w:val="21"/>
                <w:lang w:eastAsia="zh-CN"/>
              </w:rPr>
              <w:t>年</w:t>
            </w:r>
          </w:p>
        </w:tc>
        <w:tc>
          <w:tcPr>
            <w:tcW w:w="1493"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10</w:t>
            </w:r>
            <w:r>
              <w:rPr>
                <w:rFonts w:ascii="Times New Roman" w:eastAsia="宋体" w:hAnsi="Times New Roman" w:cs="宋体" w:hint="eastAsia"/>
                <w:color w:val="000000"/>
                <w:sz w:val="21"/>
                <w:szCs w:val="21"/>
                <w:lang w:eastAsia="zh-CN"/>
              </w:rPr>
              <w:t>年</w:t>
            </w:r>
          </w:p>
        </w:tc>
      </w:tr>
      <w:tr w:rsidR="006340DA">
        <w:trPr>
          <w:trHeight w:val="416"/>
          <w:jc w:val="center"/>
        </w:trPr>
        <w:tc>
          <w:tcPr>
            <w:tcW w:w="1698" w:type="dxa"/>
            <w:shd w:val="clear" w:color="auto" w:fill="FFFFFF"/>
            <w:tcMar>
              <w:top w:w="0" w:type="dxa"/>
              <w:left w:w="0" w:type="dxa"/>
              <w:bottom w:w="0" w:type="dxa"/>
              <w:right w:w="0" w:type="dxa"/>
            </w:tcMar>
            <w:vAlign w:val="center"/>
          </w:tcPr>
          <w:p w:rsidR="006340DA" w:rsidRDefault="006340DA">
            <w:pPr>
              <w:widowControl/>
              <w:rPr>
                <w:rFonts w:ascii="Times New Roman" w:eastAsia="宋体" w:hAnsi="Times New Roman" w:cs="Times New Roman"/>
                <w:color w:val="59656F"/>
                <w:sz w:val="21"/>
                <w:szCs w:val="21"/>
              </w:rPr>
            </w:pPr>
            <w:r>
              <w:rPr>
                <w:rFonts w:ascii="Times New Roman" w:eastAsia="宋体" w:hAnsi="Times New Roman" w:cs="Times New Roman"/>
                <w:color w:val="000000"/>
                <w:sz w:val="21"/>
                <w:szCs w:val="21"/>
                <w:lang w:eastAsia="zh-CN"/>
              </w:rPr>
              <w:t>B</w:t>
            </w:r>
            <w:r>
              <w:rPr>
                <w:rFonts w:ascii="Times New Roman" w:eastAsia="宋体" w:hAnsi="Times New Roman" w:cs="宋体" w:hint="eastAsia"/>
                <w:color w:val="000000"/>
                <w:sz w:val="21"/>
                <w:szCs w:val="21"/>
                <w:lang w:eastAsia="zh-CN"/>
              </w:rPr>
              <w:t>类：</w:t>
            </w:r>
            <w:r>
              <w:rPr>
                <w:rFonts w:ascii="Times New Roman" w:eastAsia="宋体" w:hAnsi="Times New Roman" w:cs="宋体" w:hint="eastAsia"/>
                <w:color w:val="000000"/>
                <w:sz w:val="21"/>
                <w:szCs w:val="21"/>
              </w:rPr>
              <w:t>学科带头人</w:t>
            </w:r>
          </w:p>
        </w:tc>
        <w:tc>
          <w:tcPr>
            <w:tcW w:w="1742"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59656F"/>
                <w:sz w:val="21"/>
                <w:szCs w:val="21"/>
                <w:lang w:eastAsia="zh-CN"/>
              </w:rPr>
            </w:pPr>
            <w:r>
              <w:rPr>
                <w:rFonts w:ascii="Times New Roman" w:eastAsia="宋体" w:hAnsi="Times New Roman" w:cs="Times New Roman"/>
                <w:color w:val="000000"/>
                <w:sz w:val="21"/>
                <w:szCs w:val="21"/>
                <w:lang w:eastAsia="zh-CN"/>
              </w:rPr>
              <w:t>40-60</w:t>
            </w:r>
            <w:r>
              <w:rPr>
                <w:rFonts w:ascii="Times New Roman" w:eastAsia="宋体" w:hAnsi="Times New Roman" w:cs="宋体" w:hint="eastAsia"/>
                <w:color w:val="000000"/>
                <w:sz w:val="21"/>
                <w:szCs w:val="21"/>
                <w:lang w:eastAsia="zh-CN"/>
              </w:rPr>
              <w:t>万元</w:t>
            </w:r>
          </w:p>
        </w:tc>
        <w:tc>
          <w:tcPr>
            <w:tcW w:w="1943"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59656F"/>
                <w:sz w:val="21"/>
                <w:szCs w:val="21"/>
                <w:lang w:eastAsia="zh-CN"/>
              </w:rPr>
            </w:pPr>
            <w:r>
              <w:rPr>
                <w:rFonts w:ascii="Times New Roman" w:eastAsia="宋体" w:hAnsi="Times New Roman" w:cs="Times New Roman"/>
                <w:color w:val="000000"/>
                <w:sz w:val="21"/>
                <w:szCs w:val="21"/>
              </w:rPr>
              <w:t>120</w:t>
            </w:r>
            <w:r>
              <w:rPr>
                <w:rFonts w:ascii="Times New Roman" w:eastAsia="宋体" w:hAnsi="Times New Roman" w:cs="Times New Roman"/>
                <w:color w:val="000000"/>
                <w:sz w:val="21"/>
                <w:szCs w:val="21"/>
                <w:lang w:eastAsia="zh-CN"/>
              </w:rPr>
              <w:t>-130</w:t>
            </w:r>
            <w:r>
              <w:rPr>
                <w:rFonts w:ascii="Times New Roman" w:eastAsia="宋体" w:hAnsi="Times New Roman" w:cs="宋体" w:hint="eastAsia"/>
                <w:color w:val="000000"/>
                <w:sz w:val="21"/>
                <w:szCs w:val="21"/>
              </w:rPr>
              <w:t>㎡</w:t>
            </w:r>
          </w:p>
        </w:tc>
        <w:tc>
          <w:tcPr>
            <w:tcW w:w="2126"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59656F"/>
                <w:sz w:val="21"/>
                <w:szCs w:val="21"/>
                <w:lang w:eastAsia="zh-CN"/>
              </w:rPr>
            </w:pPr>
            <w:r>
              <w:rPr>
                <w:rFonts w:ascii="Times New Roman" w:eastAsia="宋体" w:hAnsi="Times New Roman" w:cs="Times New Roman"/>
                <w:color w:val="000000"/>
                <w:sz w:val="21"/>
                <w:szCs w:val="21"/>
                <w:lang w:eastAsia="zh-CN"/>
              </w:rPr>
              <w:t>80-100</w:t>
            </w:r>
            <w:r>
              <w:rPr>
                <w:rFonts w:ascii="Times New Roman" w:eastAsia="宋体" w:hAnsi="Times New Roman" w:cs="宋体" w:hint="eastAsia"/>
                <w:color w:val="000000"/>
                <w:sz w:val="21"/>
                <w:szCs w:val="21"/>
                <w:lang w:eastAsia="zh-CN"/>
              </w:rPr>
              <w:t>万元</w:t>
            </w:r>
          </w:p>
        </w:tc>
        <w:tc>
          <w:tcPr>
            <w:tcW w:w="1493" w:type="dxa"/>
            <w:shd w:val="clear" w:color="auto" w:fill="FFFFFF"/>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27</w:t>
            </w:r>
            <w:r>
              <w:rPr>
                <w:rFonts w:ascii="Times New Roman" w:eastAsia="宋体" w:hAnsi="Times New Roman" w:cs="宋体" w:hint="eastAsia"/>
                <w:color w:val="000000"/>
                <w:sz w:val="21"/>
                <w:szCs w:val="21"/>
                <w:lang w:eastAsia="zh-CN"/>
              </w:rPr>
              <w:t>万</w:t>
            </w:r>
            <w:r>
              <w:rPr>
                <w:rFonts w:ascii="Times New Roman" w:eastAsia="宋体" w:hAnsi="Times New Roman" w:cs="Times New Roman"/>
                <w:color w:val="000000"/>
                <w:sz w:val="21"/>
                <w:szCs w:val="21"/>
                <w:lang w:eastAsia="zh-CN"/>
              </w:rPr>
              <w:t>/3</w:t>
            </w:r>
            <w:r>
              <w:rPr>
                <w:rFonts w:ascii="Times New Roman" w:eastAsia="宋体" w:hAnsi="Times New Roman" w:cs="宋体" w:hint="eastAsia"/>
                <w:color w:val="000000"/>
                <w:sz w:val="21"/>
                <w:szCs w:val="21"/>
                <w:lang w:eastAsia="zh-CN"/>
              </w:rPr>
              <w:t>年</w:t>
            </w:r>
          </w:p>
        </w:tc>
        <w:tc>
          <w:tcPr>
            <w:tcW w:w="1493"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10</w:t>
            </w:r>
            <w:r>
              <w:rPr>
                <w:rFonts w:ascii="Times New Roman" w:eastAsia="宋体" w:hAnsi="Times New Roman" w:cs="宋体" w:hint="eastAsia"/>
                <w:color w:val="000000"/>
                <w:sz w:val="21"/>
                <w:szCs w:val="21"/>
                <w:lang w:eastAsia="zh-CN"/>
              </w:rPr>
              <w:t>年</w:t>
            </w:r>
          </w:p>
        </w:tc>
      </w:tr>
      <w:tr w:rsidR="006340DA">
        <w:trPr>
          <w:trHeight w:val="407"/>
          <w:jc w:val="center"/>
        </w:trPr>
        <w:tc>
          <w:tcPr>
            <w:tcW w:w="1698" w:type="dxa"/>
            <w:shd w:val="clear" w:color="auto" w:fill="FFFFFF"/>
            <w:tcMar>
              <w:top w:w="0" w:type="dxa"/>
              <w:left w:w="0" w:type="dxa"/>
              <w:bottom w:w="0" w:type="dxa"/>
              <w:right w:w="0" w:type="dxa"/>
            </w:tcMar>
            <w:vAlign w:val="center"/>
          </w:tcPr>
          <w:p w:rsidR="006340DA" w:rsidRDefault="006340DA">
            <w:pPr>
              <w:widowControl/>
              <w:rPr>
                <w:rFonts w:ascii="Times New Roman" w:eastAsia="宋体" w:hAnsi="Times New Roman" w:cs="Times New Roman"/>
                <w:color w:val="59656F"/>
                <w:sz w:val="21"/>
                <w:szCs w:val="21"/>
              </w:rPr>
            </w:pPr>
            <w:r>
              <w:rPr>
                <w:rFonts w:ascii="Times New Roman" w:eastAsia="宋体" w:hAnsi="Times New Roman" w:cs="Times New Roman"/>
                <w:color w:val="000000"/>
                <w:sz w:val="21"/>
                <w:szCs w:val="21"/>
                <w:lang w:eastAsia="zh-CN"/>
              </w:rPr>
              <w:t>C</w:t>
            </w:r>
            <w:r>
              <w:rPr>
                <w:rFonts w:ascii="Times New Roman" w:eastAsia="宋体" w:hAnsi="Times New Roman" w:cs="宋体" w:hint="eastAsia"/>
                <w:color w:val="000000"/>
                <w:sz w:val="21"/>
                <w:szCs w:val="21"/>
                <w:lang w:eastAsia="zh-CN"/>
              </w:rPr>
              <w:t>类：</w:t>
            </w:r>
            <w:r>
              <w:rPr>
                <w:rFonts w:ascii="Times New Roman" w:eastAsia="宋体" w:hAnsi="Times New Roman" w:cs="宋体" w:hint="eastAsia"/>
                <w:color w:val="000000"/>
                <w:sz w:val="21"/>
                <w:szCs w:val="21"/>
              </w:rPr>
              <w:t>优秀博士</w:t>
            </w:r>
          </w:p>
        </w:tc>
        <w:tc>
          <w:tcPr>
            <w:tcW w:w="1742"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59656F"/>
                <w:sz w:val="21"/>
                <w:szCs w:val="21"/>
                <w:lang w:eastAsia="zh-CN"/>
              </w:rPr>
            </w:pPr>
            <w:r>
              <w:rPr>
                <w:rFonts w:ascii="Times New Roman" w:eastAsia="宋体" w:hAnsi="Times New Roman" w:cs="Times New Roman"/>
                <w:color w:val="000000"/>
                <w:sz w:val="21"/>
                <w:szCs w:val="21"/>
                <w:lang w:eastAsia="zh-CN"/>
              </w:rPr>
              <w:t>26-30</w:t>
            </w:r>
            <w:r>
              <w:rPr>
                <w:rFonts w:ascii="Times New Roman" w:eastAsia="宋体" w:hAnsi="Times New Roman" w:cs="宋体" w:hint="eastAsia"/>
                <w:color w:val="000000"/>
                <w:sz w:val="21"/>
                <w:szCs w:val="21"/>
                <w:lang w:eastAsia="zh-CN"/>
              </w:rPr>
              <w:t>万元</w:t>
            </w:r>
          </w:p>
        </w:tc>
        <w:tc>
          <w:tcPr>
            <w:tcW w:w="1943"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59656F"/>
                <w:sz w:val="21"/>
                <w:szCs w:val="21"/>
                <w:lang w:eastAsia="zh-CN"/>
              </w:rPr>
            </w:pPr>
            <w:r>
              <w:rPr>
                <w:rFonts w:ascii="Times New Roman" w:eastAsia="宋体" w:hAnsi="Times New Roman" w:cs="Times New Roman"/>
                <w:color w:val="000000"/>
                <w:sz w:val="21"/>
                <w:szCs w:val="21"/>
                <w:lang w:eastAsia="zh-CN"/>
              </w:rPr>
              <w:t>85-95</w:t>
            </w:r>
            <w:r>
              <w:rPr>
                <w:rFonts w:ascii="Times New Roman" w:eastAsia="宋体" w:hAnsi="Times New Roman" w:cs="宋体" w:hint="eastAsia"/>
                <w:color w:val="000000"/>
                <w:sz w:val="21"/>
                <w:szCs w:val="21"/>
              </w:rPr>
              <w:t>㎡</w:t>
            </w:r>
          </w:p>
        </w:tc>
        <w:tc>
          <w:tcPr>
            <w:tcW w:w="2126"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59656F"/>
                <w:sz w:val="21"/>
                <w:szCs w:val="21"/>
                <w:lang w:eastAsia="zh-CN"/>
              </w:rPr>
            </w:pPr>
            <w:r>
              <w:rPr>
                <w:rFonts w:ascii="Times New Roman" w:eastAsia="宋体" w:hAnsi="Times New Roman" w:cs="Times New Roman"/>
                <w:color w:val="000000"/>
                <w:sz w:val="21"/>
                <w:szCs w:val="21"/>
                <w:lang w:eastAsia="zh-CN"/>
              </w:rPr>
              <w:t>60-70</w:t>
            </w:r>
            <w:r>
              <w:rPr>
                <w:rFonts w:ascii="Times New Roman" w:eastAsia="宋体" w:hAnsi="Times New Roman" w:cs="宋体" w:hint="eastAsia"/>
                <w:color w:val="000000"/>
                <w:sz w:val="21"/>
                <w:szCs w:val="21"/>
                <w:lang w:eastAsia="zh-CN"/>
              </w:rPr>
              <w:t>万元</w:t>
            </w:r>
          </w:p>
        </w:tc>
        <w:tc>
          <w:tcPr>
            <w:tcW w:w="1493" w:type="dxa"/>
            <w:shd w:val="clear" w:color="auto" w:fill="FFFFFF"/>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18</w:t>
            </w:r>
            <w:r>
              <w:rPr>
                <w:rFonts w:ascii="Times New Roman" w:eastAsia="宋体" w:hAnsi="Times New Roman" w:cs="宋体" w:hint="eastAsia"/>
                <w:color w:val="000000"/>
                <w:sz w:val="21"/>
                <w:szCs w:val="21"/>
                <w:lang w:eastAsia="zh-CN"/>
              </w:rPr>
              <w:t>万</w:t>
            </w:r>
            <w:r>
              <w:rPr>
                <w:rFonts w:ascii="Times New Roman" w:eastAsia="宋体" w:hAnsi="Times New Roman" w:cs="Times New Roman"/>
                <w:color w:val="000000"/>
                <w:sz w:val="21"/>
                <w:szCs w:val="21"/>
                <w:lang w:eastAsia="zh-CN"/>
              </w:rPr>
              <w:t>/3</w:t>
            </w:r>
            <w:r>
              <w:rPr>
                <w:rFonts w:ascii="Times New Roman" w:eastAsia="宋体" w:hAnsi="Times New Roman" w:cs="宋体" w:hint="eastAsia"/>
                <w:color w:val="000000"/>
                <w:sz w:val="21"/>
                <w:szCs w:val="21"/>
                <w:lang w:eastAsia="zh-CN"/>
              </w:rPr>
              <w:t>年</w:t>
            </w:r>
          </w:p>
        </w:tc>
        <w:tc>
          <w:tcPr>
            <w:tcW w:w="1493"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10</w:t>
            </w:r>
            <w:r>
              <w:rPr>
                <w:rFonts w:ascii="Times New Roman" w:eastAsia="宋体" w:hAnsi="Times New Roman" w:cs="宋体" w:hint="eastAsia"/>
                <w:color w:val="000000"/>
                <w:sz w:val="21"/>
                <w:szCs w:val="21"/>
                <w:lang w:eastAsia="zh-CN"/>
              </w:rPr>
              <w:t>年</w:t>
            </w:r>
          </w:p>
        </w:tc>
      </w:tr>
      <w:tr w:rsidR="006340DA">
        <w:trPr>
          <w:trHeight w:val="414"/>
          <w:jc w:val="center"/>
        </w:trPr>
        <w:tc>
          <w:tcPr>
            <w:tcW w:w="1698" w:type="dxa"/>
            <w:shd w:val="clear" w:color="auto" w:fill="FFFFFF"/>
            <w:tcMar>
              <w:top w:w="0" w:type="dxa"/>
              <w:left w:w="0" w:type="dxa"/>
              <w:bottom w:w="0" w:type="dxa"/>
              <w:right w:w="0" w:type="dxa"/>
            </w:tcMar>
            <w:vAlign w:val="center"/>
          </w:tcPr>
          <w:p w:rsidR="006340DA" w:rsidRDefault="006340DA">
            <w:pPr>
              <w:widowControl/>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D</w:t>
            </w:r>
            <w:r>
              <w:rPr>
                <w:rFonts w:ascii="Times New Roman" w:eastAsia="宋体" w:hAnsi="Times New Roman" w:cs="宋体" w:hint="eastAsia"/>
                <w:color w:val="000000"/>
                <w:sz w:val="21"/>
                <w:szCs w:val="21"/>
                <w:lang w:eastAsia="zh-CN"/>
              </w:rPr>
              <w:t>类：</w:t>
            </w:r>
            <w:r>
              <w:rPr>
                <w:rFonts w:ascii="Times New Roman" w:eastAsia="宋体" w:hAnsi="Times New Roman" w:cs="宋体" w:hint="eastAsia"/>
                <w:color w:val="000000"/>
                <w:sz w:val="21"/>
                <w:szCs w:val="21"/>
              </w:rPr>
              <w:t>普通</w:t>
            </w:r>
            <w:r>
              <w:rPr>
                <w:rFonts w:ascii="Times New Roman" w:eastAsia="宋体" w:hAnsi="Times New Roman" w:cs="宋体" w:hint="eastAsia"/>
                <w:color w:val="000000"/>
                <w:sz w:val="21"/>
                <w:szCs w:val="21"/>
                <w:lang w:eastAsia="zh-CN"/>
              </w:rPr>
              <w:t>博士</w:t>
            </w:r>
          </w:p>
        </w:tc>
        <w:tc>
          <w:tcPr>
            <w:tcW w:w="1742"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13-15</w:t>
            </w:r>
            <w:r>
              <w:rPr>
                <w:rFonts w:ascii="Times New Roman" w:eastAsia="宋体" w:hAnsi="Times New Roman" w:cs="宋体" w:hint="eastAsia"/>
                <w:color w:val="000000"/>
                <w:sz w:val="21"/>
                <w:szCs w:val="21"/>
                <w:lang w:eastAsia="zh-CN"/>
              </w:rPr>
              <w:t>万元</w:t>
            </w:r>
          </w:p>
        </w:tc>
        <w:tc>
          <w:tcPr>
            <w:tcW w:w="1943"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2126"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20-40</w:t>
            </w:r>
            <w:r>
              <w:rPr>
                <w:rFonts w:ascii="Times New Roman" w:eastAsia="宋体" w:hAnsi="Times New Roman" w:cs="宋体" w:hint="eastAsia"/>
                <w:color w:val="000000"/>
                <w:sz w:val="21"/>
                <w:szCs w:val="21"/>
                <w:lang w:eastAsia="zh-CN"/>
              </w:rPr>
              <w:t>万元</w:t>
            </w:r>
          </w:p>
        </w:tc>
        <w:tc>
          <w:tcPr>
            <w:tcW w:w="1493" w:type="dxa"/>
            <w:shd w:val="clear" w:color="auto" w:fill="FFFFFF"/>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1493" w:type="dxa"/>
            <w:shd w:val="clear" w:color="auto" w:fill="FFFFFF"/>
            <w:tcMar>
              <w:top w:w="0" w:type="dxa"/>
              <w:left w:w="0" w:type="dxa"/>
              <w:bottom w:w="0" w:type="dxa"/>
              <w:right w:w="0" w:type="dxa"/>
            </w:tcMar>
            <w:vAlign w:val="center"/>
          </w:tcPr>
          <w:p w:rsidR="006340DA" w:rsidRDefault="006340DA">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5</w:t>
            </w:r>
            <w:r>
              <w:rPr>
                <w:rFonts w:ascii="Times New Roman" w:eastAsia="宋体" w:hAnsi="Times New Roman" w:cs="宋体" w:hint="eastAsia"/>
                <w:color w:val="000000"/>
                <w:sz w:val="21"/>
                <w:szCs w:val="21"/>
                <w:lang w:eastAsia="zh-CN"/>
              </w:rPr>
              <w:t>年</w:t>
            </w:r>
          </w:p>
        </w:tc>
      </w:tr>
    </w:tbl>
    <w:p w:rsidR="006340DA" w:rsidRDefault="006340DA">
      <w:pPr>
        <w:pStyle w:val="BodyText"/>
        <w:spacing w:before="17" w:line="276" w:lineRule="auto"/>
        <w:ind w:left="0"/>
        <w:rPr>
          <w:rFonts w:ascii="Times New Roman" w:eastAsia="宋体" w:hAnsi="Times New Roman" w:cs="Times New Roman"/>
          <w:b/>
          <w:bCs/>
          <w:sz w:val="21"/>
          <w:szCs w:val="21"/>
          <w:highlight w:val="yellow"/>
          <w:lang w:eastAsia="zh-CN"/>
        </w:rPr>
      </w:pPr>
    </w:p>
    <w:p w:rsidR="006340DA" w:rsidRDefault="006340DA">
      <w:pPr>
        <w:pStyle w:val="BodyText"/>
        <w:spacing w:before="17" w:line="276" w:lineRule="auto"/>
        <w:ind w:left="0"/>
        <w:jc w:val="both"/>
        <w:rPr>
          <w:rFonts w:ascii="Times New Roman" w:eastAsia="宋体" w:hAnsi="Times New Roman" w:cs="Times New Roman"/>
          <w:sz w:val="21"/>
          <w:szCs w:val="21"/>
          <w:lang w:eastAsia="zh-CN"/>
        </w:rPr>
      </w:pPr>
      <w:r>
        <w:rPr>
          <w:rFonts w:ascii="Times New Roman" w:eastAsia="宋体" w:hAnsi="Times New Roman" w:cs="宋体" w:hint="eastAsia"/>
          <w:sz w:val="21"/>
          <w:szCs w:val="21"/>
          <w:lang w:eastAsia="zh-CN"/>
        </w:rPr>
        <w:t>说明：</w:t>
      </w:r>
    </w:p>
    <w:p w:rsidR="006340DA" w:rsidRDefault="006340DA">
      <w:pPr>
        <w:pStyle w:val="BodyText"/>
        <w:spacing w:before="17" w:line="276" w:lineRule="auto"/>
        <w:ind w:left="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 xml:space="preserve">1. </w:t>
      </w:r>
      <w:r>
        <w:rPr>
          <w:rFonts w:ascii="Times New Roman" w:eastAsia="宋体" w:hAnsi="Times New Roman" w:cs="宋体" w:hint="eastAsia"/>
          <w:sz w:val="21"/>
          <w:szCs w:val="21"/>
          <w:lang w:eastAsia="zh-CN"/>
        </w:rPr>
        <w:t>给予事业编制；</w:t>
      </w:r>
    </w:p>
    <w:p w:rsidR="006340DA" w:rsidRDefault="006340DA">
      <w:pPr>
        <w:pStyle w:val="BodyText"/>
        <w:spacing w:before="17" w:line="276" w:lineRule="auto"/>
        <w:ind w:left="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 xml:space="preserve">2. </w:t>
      </w:r>
      <w:r>
        <w:rPr>
          <w:rFonts w:ascii="Times New Roman" w:eastAsia="宋体" w:hAnsi="Times New Roman" w:cs="宋体" w:hint="eastAsia"/>
          <w:sz w:val="21"/>
          <w:szCs w:val="21"/>
          <w:lang w:eastAsia="zh-CN"/>
        </w:rPr>
        <w:t>提供科研启动费和一次性生活补贴待遇，其中科研启动费按总额的</w:t>
      </w:r>
      <w:r>
        <w:rPr>
          <w:rFonts w:ascii="Times New Roman" w:eastAsia="宋体" w:hAnsi="Times New Roman" w:cs="Times New Roman"/>
          <w:sz w:val="21"/>
          <w:szCs w:val="21"/>
          <w:lang w:eastAsia="zh-CN"/>
        </w:rPr>
        <w:t>10%-30%</w:t>
      </w:r>
      <w:r>
        <w:rPr>
          <w:rFonts w:ascii="Times New Roman" w:eastAsia="宋体" w:hAnsi="Times New Roman" w:cs="宋体" w:hint="eastAsia"/>
          <w:sz w:val="21"/>
          <w:szCs w:val="21"/>
          <w:lang w:eastAsia="zh-CN"/>
        </w:rPr>
        <w:t>确定；</w:t>
      </w:r>
    </w:p>
    <w:p w:rsidR="006340DA" w:rsidRDefault="006340DA">
      <w:pPr>
        <w:pStyle w:val="BodyText"/>
        <w:spacing w:before="17" w:line="276" w:lineRule="auto"/>
        <w:ind w:left="210" w:hangingChars="100" w:hanging="21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 xml:space="preserve">3. </w:t>
      </w:r>
      <w:r>
        <w:rPr>
          <w:rFonts w:ascii="Times New Roman" w:eastAsia="宋体" w:hAnsi="Times New Roman" w:cs="宋体" w:hint="eastAsia"/>
          <w:sz w:val="21"/>
          <w:szCs w:val="21"/>
          <w:lang w:eastAsia="zh-CN"/>
        </w:rPr>
        <w:t>提供住房安置（或自购房补贴），住房可拥有完全产权。若夫妻双方同为引进人才，仅能享受一套赠房；若夫妻双方选择自购房补贴，则在就高发放的基础上再上浮</w:t>
      </w:r>
      <w:r>
        <w:rPr>
          <w:rFonts w:ascii="Times New Roman" w:eastAsia="宋体" w:hAnsi="Times New Roman" w:cs="Times New Roman"/>
          <w:sz w:val="21"/>
          <w:szCs w:val="21"/>
          <w:lang w:eastAsia="zh-CN"/>
        </w:rPr>
        <w:t>30%</w:t>
      </w:r>
      <w:r>
        <w:rPr>
          <w:rFonts w:ascii="Times New Roman" w:eastAsia="宋体" w:hAnsi="Times New Roman" w:cs="宋体" w:hint="eastAsia"/>
          <w:sz w:val="21"/>
          <w:szCs w:val="21"/>
          <w:lang w:eastAsia="zh-CN"/>
        </w:rPr>
        <w:t>；</w:t>
      </w:r>
    </w:p>
    <w:p w:rsidR="006340DA" w:rsidRDefault="006340DA" w:rsidP="0087376A">
      <w:pPr>
        <w:pStyle w:val="BodyText"/>
        <w:spacing w:before="17" w:line="276" w:lineRule="auto"/>
        <w:ind w:left="195" w:right="-4" w:hangingChars="100" w:hanging="195"/>
        <w:jc w:val="both"/>
        <w:rPr>
          <w:rFonts w:ascii="Times New Roman" w:eastAsia="宋体" w:hAnsi="Times New Roman" w:cs="Times New Roman"/>
          <w:spacing w:val="-15"/>
          <w:sz w:val="21"/>
          <w:szCs w:val="21"/>
          <w:lang w:eastAsia="zh-CN"/>
        </w:rPr>
      </w:pPr>
      <w:r>
        <w:rPr>
          <w:rFonts w:ascii="Times New Roman" w:eastAsia="宋体" w:hAnsi="Times New Roman" w:cs="Times New Roman"/>
          <w:spacing w:val="-15"/>
          <w:sz w:val="21"/>
          <w:szCs w:val="21"/>
          <w:lang w:eastAsia="zh-CN"/>
        </w:rPr>
        <w:t xml:space="preserve">4. </w:t>
      </w:r>
      <w:r>
        <w:rPr>
          <w:rFonts w:ascii="Times New Roman" w:eastAsia="宋体" w:hAnsi="Times New Roman" w:cs="宋体" w:hint="eastAsia"/>
          <w:spacing w:val="-15"/>
          <w:sz w:val="21"/>
          <w:szCs w:val="21"/>
          <w:lang w:eastAsia="zh-CN"/>
        </w:rPr>
        <w:t>为</w:t>
      </w:r>
      <w:r>
        <w:rPr>
          <w:rFonts w:ascii="Times New Roman" w:eastAsia="宋体" w:hAnsi="Times New Roman" w:cs="Times New Roman"/>
          <w:spacing w:val="-15"/>
          <w:sz w:val="21"/>
          <w:szCs w:val="21"/>
          <w:lang w:eastAsia="zh-CN"/>
        </w:rPr>
        <w:t>C</w:t>
      </w:r>
      <w:r>
        <w:rPr>
          <w:rFonts w:ascii="Times New Roman" w:eastAsia="宋体" w:hAnsi="Times New Roman" w:cs="宋体" w:hint="eastAsia"/>
          <w:spacing w:val="-15"/>
          <w:sz w:val="21"/>
          <w:szCs w:val="21"/>
          <w:lang w:eastAsia="zh-CN"/>
        </w:rPr>
        <w:t>类及以上人才专设人才津贴，在每个聘期（一般为</w:t>
      </w:r>
      <w:r>
        <w:rPr>
          <w:rFonts w:ascii="Times New Roman" w:eastAsia="宋体" w:hAnsi="Times New Roman" w:cs="Times New Roman"/>
          <w:spacing w:val="-15"/>
          <w:sz w:val="21"/>
          <w:szCs w:val="21"/>
          <w:lang w:eastAsia="zh-CN"/>
        </w:rPr>
        <w:t>3</w:t>
      </w:r>
      <w:r>
        <w:rPr>
          <w:rFonts w:ascii="Times New Roman" w:eastAsia="宋体" w:hAnsi="Times New Roman" w:cs="宋体" w:hint="eastAsia"/>
          <w:spacing w:val="-15"/>
          <w:sz w:val="21"/>
          <w:szCs w:val="21"/>
          <w:lang w:eastAsia="zh-CN"/>
        </w:rPr>
        <w:t>年）完成相应的教学科研任务经考核合格后，一次性奖励发放；</w:t>
      </w:r>
    </w:p>
    <w:p w:rsidR="006340DA" w:rsidRDefault="006340DA" w:rsidP="0087376A">
      <w:pPr>
        <w:pStyle w:val="BodyText"/>
        <w:spacing w:before="17" w:line="276" w:lineRule="auto"/>
        <w:ind w:left="195" w:right="-4" w:hangingChars="100" w:hanging="195"/>
        <w:jc w:val="both"/>
        <w:rPr>
          <w:rFonts w:ascii="Times New Roman" w:eastAsia="宋体" w:hAnsi="Times New Roman" w:cs="Times New Roman"/>
          <w:spacing w:val="-15"/>
          <w:sz w:val="21"/>
          <w:szCs w:val="21"/>
          <w:lang w:eastAsia="zh-CN"/>
        </w:rPr>
      </w:pPr>
      <w:r>
        <w:rPr>
          <w:rFonts w:ascii="Times New Roman" w:eastAsia="宋体" w:hAnsi="Times New Roman" w:cs="Times New Roman"/>
          <w:spacing w:val="-15"/>
          <w:sz w:val="21"/>
          <w:szCs w:val="21"/>
          <w:lang w:eastAsia="zh-CN"/>
        </w:rPr>
        <w:t>5. C</w:t>
      </w:r>
      <w:r>
        <w:rPr>
          <w:rFonts w:ascii="Times New Roman" w:eastAsia="宋体" w:hAnsi="Times New Roman" w:cs="宋体" w:hint="eastAsia"/>
          <w:spacing w:val="-15"/>
          <w:sz w:val="21"/>
          <w:szCs w:val="21"/>
          <w:lang w:eastAsia="zh-CN"/>
        </w:rPr>
        <w:t>类人才符合学院副教授专业技术职务评审条件的，可以通过绿色通道，经学院岗位评聘委员会审定之后直接认定为副教授；</w:t>
      </w:r>
    </w:p>
    <w:p w:rsidR="006340DA" w:rsidRDefault="006340DA">
      <w:pPr>
        <w:pStyle w:val="BodyText"/>
        <w:spacing w:before="17" w:line="276" w:lineRule="auto"/>
        <w:ind w:left="0" w:right="-4"/>
        <w:jc w:val="both"/>
        <w:rPr>
          <w:rFonts w:ascii="Times New Roman" w:eastAsia="宋体" w:hAnsi="Times New Roman" w:cs="Times New Roman"/>
          <w:spacing w:val="-15"/>
          <w:sz w:val="21"/>
          <w:szCs w:val="21"/>
          <w:lang w:eastAsia="zh-CN"/>
        </w:rPr>
      </w:pPr>
      <w:r>
        <w:rPr>
          <w:rFonts w:ascii="Times New Roman" w:eastAsia="宋体" w:hAnsi="Times New Roman" w:cs="Times New Roman"/>
          <w:spacing w:val="-15"/>
          <w:sz w:val="21"/>
          <w:szCs w:val="21"/>
          <w:lang w:eastAsia="zh-CN"/>
        </w:rPr>
        <w:t>6. D</w:t>
      </w:r>
      <w:r>
        <w:rPr>
          <w:rFonts w:ascii="Times New Roman" w:eastAsia="宋体" w:hAnsi="Times New Roman" w:cs="宋体" w:hint="eastAsia"/>
          <w:spacing w:val="-15"/>
          <w:sz w:val="21"/>
          <w:szCs w:val="21"/>
          <w:lang w:eastAsia="zh-CN"/>
        </w:rPr>
        <w:t>类人才入职后三年内达到优秀博士条件，可申请优秀博士待遇；</w:t>
      </w:r>
    </w:p>
    <w:p w:rsidR="006340DA" w:rsidRDefault="006340DA">
      <w:pPr>
        <w:pStyle w:val="BodyText"/>
        <w:spacing w:before="17" w:line="276" w:lineRule="auto"/>
        <w:ind w:left="0" w:right="-4"/>
        <w:jc w:val="both"/>
        <w:rPr>
          <w:rFonts w:ascii="Times New Roman" w:eastAsia="宋体" w:hAnsi="Times New Roman" w:cs="Times New Roman"/>
          <w:spacing w:val="-15"/>
          <w:sz w:val="21"/>
          <w:szCs w:val="21"/>
          <w:lang w:eastAsia="zh-CN"/>
        </w:rPr>
      </w:pPr>
      <w:r>
        <w:rPr>
          <w:rFonts w:ascii="Times New Roman" w:eastAsia="宋体" w:hAnsi="Times New Roman" w:cs="Times New Roman"/>
          <w:spacing w:val="-15"/>
          <w:sz w:val="21"/>
          <w:szCs w:val="21"/>
          <w:lang w:eastAsia="zh-CN"/>
        </w:rPr>
        <w:t>7.</w:t>
      </w:r>
      <w:r>
        <w:rPr>
          <w:rFonts w:ascii="Times New Roman" w:eastAsia="宋体" w:hAnsi="Times New Roman" w:cs="宋体" w:hint="eastAsia"/>
          <w:spacing w:val="-15"/>
          <w:sz w:val="21"/>
          <w:szCs w:val="21"/>
          <w:lang w:eastAsia="zh-CN"/>
        </w:rPr>
        <w:t>除特别注明外，引进人才的教学科研成果奖励按学院相关规定另行计发；</w:t>
      </w:r>
    </w:p>
    <w:p w:rsidR="006340DA" w:rsidRDefault="006340DA">
      <w:pPr>
        <w:pStyle w:val="BodyText"/>
        <w:spacing w:before="16" w:line="276" w:lineRule="auto"/>
        <w:ind w:left="210" w:right="-4" w:hangingChars="100" w:hanging="210"/>
        <w:jc w:val="both"/>
        <w:rPr>
          <w:rFonts w:ascii="Times New Roman" w:eastAsia="宋体" w:hAnsi="Times New Roman" w:cs="Times New Roman"/>
          <w:spacing w:val="-10"/>
          <w:sz w:val="21"/>
          <w:szCs w:val="21"/>
          <w:lang w:eastAsia="zh-CN"/>
        </w:rPr>
      </w:pPr>
      <w:r>
        <w:rPr>
          <w:rFonts w:ascii="Times New Roman" w:eastAsia="宋体" w:hAnsi="Times New Roman" w:cs="Times New Roman"/>
          <w:sz w:val="21"/>
          <w:szCs w:val="21"/>
          <w:lang w:eastAsia="zh-CN"/>
        </w:rPr>
        <w:t>8.</w:t>
      </w:r>
      <w:r>
        <w:rPr>
          <w:rFonts w:ascii="Times New Roman" w:eastAsia="宋体" w:hAnsi="Times New Roman" w:cs="宋体" w:hint="eastAsia"/>
          <w:sz w:val="21"/>
          <w:szCs w:val="21"/>
          <w:lang w:eastAsia="zh-CN"/>
        </w:rPr>
        <w:t>可帮助协调解决全职引进人才的户籍、医疗、子女就学等问题，对</w:t>
      </w:r>
      <w:r>
        <w:rPr>
          <w:rFonts w:ascii="Times New Roman" w:eastAsia="宋体" w:hAnsi="Times New Roman" w:cs="Times New Roman"/>
          <w:sz w:val="21"/>
          <w:szCs w:val="21"/>
          <w:lang w:eastAsia="zh-CN"/>
        </w:rPr>
        <w:t>C</w:t>
      </w:r>
      <w:r>
        <w:rPr>
          <w:rFonts w:ascii="Times New Roman" w:eastAsia="宋体" w:hAnsi="Times New Roman" w:cs="宋体" w:hint="eastAsia"/>
          <w:sz w:val="21"/>
          <w:szCs w:val="21"/>
          <w:lang w:eastAsia="zh-CN"/>
        </w:rPr>
        <w:t>类及以上全职引进人才，学院根据其配偶情况酌情解决工作问题。</w:t>
      </w:r>
    </w:p>
    <w:p w:rsidR="006340DA" w:rsidRDefault="006340DA">
      <w:pPr>
        <w:rPr>
          <w:rFonts w:ascii="Times New Roman" w:eastAsia="黑体" w:hAnsi="Times New Roman" w:cs="Times New Roman"/>
          <w:b/>
          <w:bCs/>
          <w:color w:val="943634"/>
          <w:sz w:val="24"/>
          <w:szCs w:val="24"/>
          <w:lang w:eastAsia="zh-CN"/>
        </w:rPr>
      </w:pPr>
      <w:r>
        <w:rPr>
          <w:rFonts w:ascii="Times New Roman" w:eastAsia="黑体" w:hAnsi="Times New Roman" w:cs="Times New Roman"/>
          <w:b/>
          <w:bCs/>
          <w:color w:val="943634"/>
          <w:sz w:val="24"/>
          <w:szCs w:val="24"/>
          <w:lang w:eastAsia="zh-CN"/>
        </w:rPr>
        <w:br w:type="page"/>
      </w:r>
    </w:p>
    <w:p w:rsidR="006340DA" w:rsidRDefault="006340DA">
      <w:pPr>
        <w:rPr>
          <w:rFonts w:ascii="Times New Roman" w:eastAsia="黑体" w:hAnsi="Times New Roman" w:cs="Times New Roman"/>
          <w:b/>
          <w:bCs/>
          <w:color w:val="943634"/>
          <w:sz w:val="24"/>
          <w:szCs w:val="24"/>
          <w:lang w:eastAsia="zh-CN"/>
        </w:rPr>
      </w:pPr>
      <w:r>
        <w:rPr>
          <w:rFonts w:ascii="Times New Roman" w:eastAsia="黑体" w:hAnsi="Times New Roman" w:cs="黑体" w:hint="eastAsia"/>
          <w:b/>
          <w:bCs/>
          <w:color w:val="943634"/>
          <w:sz w:val="24"/>
          <w:szCs w:val="24"/>
          <w:lang w:eastAsia="zh-CN"/>
        </w:rPr>
        <w:t>二、人才类别及聘任条件</w:t>
      </w:r>
    </w:p>
    <w:tbl>
      <w:tblPr>
        <w:tblW w:w="11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2204"/>
        <w:gridCol w:w="2410"/>
        <w:gridCol w:w="6520"/>
      </w:tblGrid>
      <w:tr w:rsidR="006340DA">
        <w:trPr>
          <w:trHeight w:val="224"/>
          <w:tblHeader/>
          <w:jc w:val="center"/>
        </w:trPr>
        <w:tc>
          <w:tcPr>
            <w:tcW w:w="2204" w:type="dxa"/>
            <w:shd w:val="clear" w:color="auto" w:fill="FFFFFF"/>
          </w:tcPr>
          <w:p w:rsidR="006340DA" w:rsidRPr="001225EE" w:rsidRDefault="006340DA" w:rsidP="001225EE">
            <w:pPr>
              <w:pStyle w:val="Heading2"/>
              <w:spacing w:line="276" w:lineRule="auto"/>
              <w:ind w:left="0"/>
              <w:jc w:val="center"/>
              <w:rPr>
                <w:rFonts w:ascii="幼圆" w:eastAsia="幼圆" w:hAnsi="幼圆" w:cs="Times New Roman"/>
                <w:sz w:val="21"/>
                <w:szCs w:val="21"/>
                <w:lang w:eastAsia="zh-CN"/>
              </w:rPr>
            </w:pPr>
            <w:r w:rsidRPr="001225EE">
              <w:rPr>
                <w:rFonts w:ascii="幼圆" w:eastAsia="幼圆" w:hAnsi="幼圆" w:cs="幼圆" w:hint="eastAsia"/>
                <w:sz w:val="21"/>
                <w:szCs w:val="21"/>
                <w:lang w:eastAsia="zh-CN"/>
              </w:rPr>
              <w:t>类别</w:t>
            </w:r>
          </w:p>
        </w:tc>
        <w:tc>
          <w:tcPr>
            <w:tcW w:w="2410" w:type="dxa"/>
            <w:shd w:val="clear" w:color="auto" w:fill="FFFFFF"/>
          </w:tcPr>
          <w:p w:rsidR="006340DA" w:rsidRPr="001225EE" w:rsidRDefault="006340DA" w:rsidP="001225EE">
            <w:pPr>
              <w:pStyle w:val="Heading2"/>
              <w:spacing w:line="276" w:lineRule="auto"/>
              <w:ind w:left="0"/>
              <w:jc w:val="center"/>
              <w:rPr>
                <w:rFonts w:ascii="幼圆" w:eastAsia="幼圆" w:hAnsi="幼圆" w:cs="Times New Roman"/>
                <w:sz w:val="21"/>
                <w:szCs w:val="21"/>
                <w:lang w:eastAsia="zh-CN"/>
              </w:rPr>
            </w:pPr>
            <w:r w:rsidRPr="001225EE">
              <w:rPr>
                <w:rFonts w:ascii="幼圆" w:eastAsia="幼圆" w:hAnsi="幼圆" w:cs="幼圆" w:hint="eastAsia"/>
                <w:sz w:val="21"/>
                <w:szCs w:val="21"/>
                <w:lang w:eastAsia="zh-CN"/>
              </w:rPr>
              <w:t>基本条件</w:t>
            </w:r>
          </w:p>
        </w:tc>
        <w:tc>
          <w:tcPr>
            <w:tcW w:w="6520" w:type="dxa"/>
            <w:shd w:val="clear" w:color="auto" w:fill="FFFFFF"/>
          </w:tcPr>
          <w:p w:rsidR="006340DA" w:rsidRPr="001225EE" w:rsidRDefault="006340DA" w:rsidP="001225EE">
            <w:pPr>
              <w:pStyle w:val="Heading2"/>
              <w:spacing w:line="276" w:lineRule="auto"/>
              <w:ind w:left="0"/>
              <w:jc w:val="center"/>
              <w:rPr>
                <w:rFonts w:ascii="幼圆" w:eastAsia="幼圆" w:hAnsi="幼圆" w:cs="Times New Roman"/>
                <w:sz w:val="21"/>
                <w:szCs w:val="21"/>
                <w:lang w:eastAsia="zh-CN"/>
              </w:rPr>
            </w:pPr>
            <w:r w:rsidRPr="001225EE">
              <w:rPr>
                <w:rFonts w:ascii="幼圆" w:eastAsia="幼圆" w:hAnsi="幼圆" w:cs="幼圆" w:hint="eastAsia"/>
                <w:sz w:val="21"/>
                <w:szCs w:val="21"/>
                <w:lang w:eastAsia="zh-CN"/>
              </w:rPr>
              <w:t>业务条件</w:t>
            </w:r>
          </w:p>
        </w:tc>
      </w:tr>
      <w:tr w:rsidR="006340DA">
        <w:trPr>
          <w:trHeight w:val="6111"/>
          <w:tblHeader/>
          <w:jc w:val="center"/>
        </w:trPr>
        <w:tc>
          <w:tcPr>
            <w:tcW w:w="2204" w:type="dxa"/>
            <w:shd w:val="clear" w:color="auto" w:fill="FFFFFF"/>
            <w:vAlign w:val="center"/>
          </w:tcPr>
          <w:p w:rsidR="006340DA" w:rsidRPr="001225EE" w:rsidRDefault="006340DA" w:rsidP="001225EE">
            <w:pPr>
              <w:pStyle w:val="BodyText"/>
              <w:ind w:left="-49"/>
              <w:rPr>
                <w:rFonts w:ascii="Times New Roman" w:eastAsia="宋体" w:hAnsi="Times New Roman" w:cs="Times New Roman"/>
                <w:b/>
                <w:bCs/>
                <w:sz w:val="21"/>
                <w:szCs w:val="21"/>
                <w:lang w:eastAsia="zh-CN"/>
              </w:rPr>
            </w:pPr>
            <w:r w:rsidRPr="001225EE">
              <w:rPr>
                <w:rFonts w:ascii="Times New Roman" w:eastAsia="宋体" w:hAnsi="Times New Roman" w:cs="Times New Roman"/>
                <w:b/>
                <w:bCs/>
                <w:sz w:val="21"/>
                <w:szCs w:val="21"/>
                <w:lang w:eastAsia="zh-CN"/>
              </w:rPr>
              <w:t>A</w:t>
            </w:r>
            <w:r w:rsidRPr="001225EE">
              <w:rPr>
                <w:rFonts w:ascii="Times New Roman" w:eastAsia="宋体" w:hAnsi="Times New Roman" w:cs="宋体" w:hint="eastAsia"/>
                <w:b/>
                <w:bCs/>
                <w:sz w:val="21"/>
                <w:szCs w:val="21"/>
                <w:lang w:eastAsia="zh-CN"/>
              </w:rPr>
              <w:t>类：</w:t>
            </w:r>
            <w:r w:rsidRPr="001225EE">
              <w:rPr>
                <w:rFonts w:ascii="Times New Roman" w:eastAsia="宋体" w:hAnsi="Times New Roman" w:cs="Times New Roman"/>
                <w:b/>
                <w:bCs/>
                <w:sz w:val="21"/>
                <w:szCs w:val="21"/>
                <w:lang w:eastAsia="zh-CN"/>
              </w:rPr>
              <w:t>“</w:t>
            </w:r>
            <w:r w:rsidRPr="001225EE">
              <w:rPr>
                <w:rFonts w:ascii="Times New Roman" w:eastAsia="宋体" w:hAnsi="Times New Roman" w:cs="宋体" w:hint="eastAsia"/>
                <w:b/>
                <w:bCs/>
                <w:sz w:val="21"/>
                <w:szCs w:val="21"/>
                <w:lang w:eastAsia="zh-CN"/>
              </w:rPr>
              <w:t>富春学者</w:t>
            </w:r>
            <w:r w:rsidRPr="001225EE">
              <w:rPr>
                <w:rFonts w:ascii="Times New Roman" w:eastAsia="宋体" w:hAnsi="Times New Roman" w:cs="Times New Roman"/>
                <w:b/>
                <w:bCs/>
                <w:sz w:val="21"/>
                <w:szCs w:val="21"/>
                <w:lang w:eastAsia="zh-CN"/>
              </w:rPr>
              <w:t>”</w:t>
            </w:r>
          </w:p>
          <w:p w:rsidR="006340DA" w:rsidRPr="001225EE" w:rsidRDefault="006340DA" w:rsidP="001225EE">
            <w:pPr>
              <w:pStyle w:val="BodyText"/>
              <w:ind w:leftChars="-22" w:left="-48" w:rightChars="-3" w:right="-7" w:firstLineChars="200" w:firstLine="400"/>
              <w:rPr>
                <w:rFonts w:ascii="Times New Roman" w:eastAsia="宋体" w:hAnsi="Times New Roman" w:cs="Times New Roman"/>
                <w:sz w:val="18"/>
                <w:szCs w:val="18"/>
                <w:lang w:eastAsia="zh-CN"/>
              </w:rPr>
            </w:pPr>
            <w:r w:rsidRPr="001225EE">
              <w:rPr>
                <w:rFonts w:ascii="Times New Roman" w:eastAsia="宋体" w:hAnsi="Times New Roman" w:cs="宋体" w:hint="eastAsia"/>
                <w:sz w:val="20"/>
                <w:szCs w:val="20"/>
                <w:lang w:eastAsia="zh-CN"/>
              </w:rPr>
              <w:t>在相关学科和专业学术领域具有较高学术造诣与较大学术影响的杰出人才。</w:t>
            </w:r>
          </w:p>
        </w:tc>
        <w:tc>
          <w:tcPr>
            <w:tcW w:w="2410" w:type="dxa"/>
            <w:shd w:val="clear" w:color="auto" w:fill="FFFFFF"/>
            <w:vAlign w:val="center"/>
          </w:tcPr>
          <w:p w:rsidR="006340DA" w:rsidRPr="001225EE" w:rsidRDefault="006340DA" w:rsidP="001225EE">
            <w:pPr>
              <w:pStyle w:val="BodyText"/>
              <w:ind w:leftChars="-22" w:left="-48" w:firstLineChars="200" w:firstLine="420"/>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1. </w:t>
            </w:r>
            <w:r w:rsidRPr="001225EE">
              <w:rPr>
                <w:rFonts w:ascii="Times New Roman" w:eastAsia="宋体" w:hAnsi="Times New Roman" w:cs="宋体" w:hint="eastAsia"/>
                <w:sz w:val="21"/>
                <w:szCs w:val="21"/>
                <w:lang w:eastAsia="zh-CN"/>
              </w:rPr>
              <w:t>政治素质高，遵纪守法，爱岗敬业；</w:t>
            </w:r>
          </w:p>
          <w:p w:rsidR="006340DA" w:rsidRPr="001225EE" w:rsidRDefault="006340DA" w:rsidP="001225EE">
            <w:pPr>
              <w:pStyle w:val="BodyText"/>
              <w:spacing w:before="65"/>
              <w:ind w:leftChars="-22" w:left="-48" w:firstLineChars="200" w:firstLine="420"/>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2. </w:t>
            </w:r>
            <w:r w:rsidRPr="001225EE">
              <w:rPr>
                <w:rFonts w:ascii="Times New Roman" w:eastAsia="宋体" w:hAnsi="Times New Roman" w:cs="宋体" w:hint="eastAsia"/>
                <w:sz w:val="21"/>
                <w:szCs w:val="21"/>
                <w:lang w:eastAsia="zh-CN"/>
              </w:rPr>
              <w:t>具有承担高级别、高水平科研项目的能力；</w:t>
            </w:r>
          </w:p>
          <w:p w:rsidR="006340DA" w:rsidRPr="001225EE" w:rsidRDefault="006340DA" w:rsidP="001225EE">
            <w:pPr>
              <w:pStyle w:val="BodyText"/>
              <w:spacing w:before="67"/>
              <w:ind w:leftChars="-22" w:left="-48" w:firstLineChars="200" w:firstLine="420"/>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3. </w:t>
            </w:r>
            <w:r w:rsidRPr="001225EE">
              <w:rPr>
                <w:rFonts w:ascii="Times New Roman" w:eastAsia="宋体" w:hAnsi="Times New Roman" w:cs="宋体" w:hint="eastAsia"/>
                <w:sz w:val="21"/>
                <w:szCs w:val="21"/>
                <w:lang w:eastAsia="zh-CN"/>
              </w:rPr>
              <w:t>具有正高专业技术职务和博士学位；</w:t>
            </w:r>
          </w:p>
          <w:p w:rsidR="006340DA" w:rsidRPr="001225EE" w:rsidRDefault="006340DA" w:rsidP="001225EE">
            <w:pPr>
              <w:pStyle w:val="BodyText"/>
              <w:spacing w:before="67"/>
              <w:ind w:leftChars="-22" w:left="-48" w:firstLineChars="200" w:firstLine="420"/>
              <w:jc w:val="both"/>
              <w:rPr>
                <w:rFonts w:ascii="Times New Roman" w:eastAsia="宋体" w:hAnsi="Times New Roman" w:cs="Times New Roman"/>
                <w:sz w:val="18"/>
                <w:szCs w:val="18"/>
                <w:lang w:eastAsia="zh-CN"/>
              </w:rPr>
            </w:pPr>
            <w:r w:rsidRPr="001225EE">
              <w:rPr>
                <w:rFonts w:ascii="Times New Roman" w:eastAsia="宋体" w:hAnsi="Times New Roman" w:cs="Times New Roman"/>
                <w:sz w:val="21"/>
                <w:szCs w:val="21"/>
                <w:lang w:eastAsia="zh-CN"/>
              </w:rPr>
              <w:t xml:space="preserve">4. </w:t>
            </w:r>
            <w:r w:rsidRPr="001225EE">
              <w:rPr>
                <w:rFonts w:ascii="Times New Roman" w:eastAsia="宋体" w:hAnsi="Times New Roman" w:cs="宋体" w:hint="eastAsia"/>
                <w:sz w:val="21"/>
                <w:szCs w:val="21"/>
                <w:lang w:eastAsia="zh-CN"/>
              </w:rPr>
              <w:t>年龄一般不超过</w:t>
            </w:r>
            <w:r w:rsidRPr="001225EE">
              <w:rPr>
                <w:rFonts w:ascii="Times New Roman" w:eastAsia="宋体" w:hAnsi="Times New Roman" w:cs="Times New Roman"/>
                <w:sz w:val="21"/>
                <w:szCs w:val="21"/>
                <w:lang w:eastAsia="zh-CN"/>
              </w:rPr>
              <w:t>55</w:t>
            </w:r>
            <w:r w:rsidRPr="001225EE">
              <w:rPr>
                <w:rFonts w:ascii="Times New Roman" w:eastAsia="宋体" w:hAnsi="Times New Roman" w:cs="宋体" w:hint="eastAsia"/>
                <w:sz w:val="21"/>
                <w:szCs w:val="21"/>
                <w:lang w:eastAsia="zh-CN"/>
              </w:rPr>
              <w:t>周岁，身体健康。</w:t>
            </w:r>
          </w:p>
        </w:tc>
        <w:tc>
          <w:tcPr>
            <w:tcW w:w="6520" w:type="dxa"/>
            <w:shd w:val="clear" w:color="auto" w:fill="FFFFFF"/>
            <w:vAlign w:val="center"/>
          </w:tcPr>
          <w:p w:rsidR="006340DA" w:rsidRPr="001225EE" w:rsidRDefault="006340DA" w:rsidP="001225EE">
            <w:pPr>
              <w:pStyle w:val="BodyText"/>
              <w:ind w:left="211" w:hangingChars="100" w:hanging="211"/>
              <w:rPr>
                <w:rFonts w:ascii="Times New Roman" w:eastAsia="宋体" w:hAnsi="Times New Roman" w:cs="Times New Roman"/>
                <w:b/>
                <w:bCs/>
                <w:sz w:val="21"/>
                <w:szCs w:val="21"/>
                <w:lang w:eastAsia="zh-CN"/>
              </w:rPr>
            </w:pPr>
            <w:r w:rsidRPr="001225EE">
              <w:rPr>
                <w:rFonts w:ascii="Times New Roman" w:eastAsia="宋体" w:hAnsi="Times New Roman" w:cs="Times New Roman"/>
                <w:b/>
                <w:bCs/>
                <w:sz w:val="21"/>
                <w:szCs w:val="21"/>
                <w:lang w:eastAsia="zh-CN"/>
              </w:rPr>
              <w:t xml:space="preserve">1. </w:t>
            </w:r>
            <w:r w:rsidRPr="001225EE">
              <w:rPr>
                <w:rFonts w:ascii="Times New Roman" w:eastAsia="宋体" w:hAnsi="Times New Roman" w:cs="宋体" w:hint="eastAsia"/>
                <w:b/>
                <w:bCs/>
                <w:sz w:val="21"/>
                <w:szCs w:val="21"/>
                <w:lang w:eastAsia="zh-CN"/>
              </w:rPr>
              <w:t>人文社科类、理工类人才应满足以下条件中的第（</w:t>
            </w:r>
            <w:r w:rsidRPr="001225EE">
              <w:rPr>
                <w:rFonts w:ascii="Times New Roman" w:eastAsia="宋体" w:hAnsi="Times New Roman" w:cs="Times New Roman"/>
                <w:b/>
                <w:bCs/>
                <w:sz w:val="21"/>
                <w:szCs w:val="21"/>
                <w:lang w:eastAsia="zh-CN"/>
              </w:rPr>
              <w:t>1</w:t>
            </w:r>
            <w:r w:rsidRPr="001225EE">
              <w:rPr>
                <w:rFonts w:ascii="Times New Roman" w:eastAsia="宋体" w:hAnsi="Times New Roman" w:cs="宋体" w:hint="eastAsia"/>
                <w:b/>
                <w:bCs/>
                <w:sz w:val="21"/>
                <w:szCs w:val="21"/>
                <w:lang w:eastAsia="zh-CN"/>
              </w:rPr>
              <w:t>）项及（</w:t>
            </w:r>
            <w:r w:rsidRPr="001225EE">
              <w:rPr>
                <w:rFonts w:ascii="Times New Roman" w:eastAsia="宋体" w:hAnsi="Times New Roman" w:cs="Times New Roman"/>
                <w:b/>
                <w:bCs/>
                <w:sz w:val="21"/>
                <w:szCs w:val="21"/>
                <w:lang w:eastAsia="zh-CN"/>
              </w:rPr>
              <w:t>2</w:t>
            </w:r>
            <w:r w:rsidRPr="001225EE">
              <w:rPr>
                <w:rFonts w:ascii="Times New Roman" w:eastAsia="宋体" w:hAnsi="Times New Roman" w:cs="宋体" w:hint="eastAsia"/>
                <w:b/>
                <w:bCs/>
                <w:sz w:val="21"/>
                <w:szCs w:val="21"/>
                <w:lang w:eastAsia="zh-CN"/>
              </w:rPr>
              <w:t>）、（</w:t>
            </w:r>
            <w:r w:rsidRPr="001225EE">
              <w:rPr>
                <w:rFonts w:ascii="Times New Roman" w:eastAsia="宋体" w:hAnsi="Times New Roman" w:cs="Times New Roman"/>
                <w:b/>
                <w:bCs/>
                <w:sz w:val="21"/>
                <w:szCs w:val="21"/>
                <w:lang w:eastAsia="zh-CN"/>
              </w:rPr>
              <w:t>3</w:t>
            </w:r>
            <w:r w:rsidRPr="001225EE">
              <w:rPr>
                <w:rFonts w:ascii="Times New Roman" w:eastAsia="宋体" w:hAnsi="Times New Roman" w:cs="宋体" w:hint="eastAsia"/>
                <w:b/>
                <w:bCs/>
                <w:sz w:val="21"/>
                <w:szCs w:val="21"/>
                <w:lang w:eastAsia="zh-CN"/>
              </w:rPr>
              <w:t>）中任一项：</w:t>
            </w:r>
          </w:p>
          <w:p w:rsidR="006340DA" w:rsidRPr="001225EE" w:rsidRDefault="006340DA" w:rsidP="001225EE">
            <w:pPr>
              <w:pStyle w:val="BodyText"/>
              <w:ind w:left="0" w:rightChars="-56" w:right="-123" w:firstLineChars="200" w:firstLine="420"/>
              <w:rPr>
                <w:rFonts w:ascii="Times New Roman" w:eastAsia="宋体" w:hAnsi="Times New Roman" w:cs="Times New Roman"/>
                <w:sz w:val="21"/>
                <w:szCs w:val="21"/>
                <w:lang w:eastAsia="zh-CN"/>
              </w:rPr>
            </w:pP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1</w:t>
            </w:r>
            <w:r w:rsidRPr="001225EE">
              <w:rPr>
                <w:rFonts w:ascii="Times New Roman" w:eastAsia="宋体" w:hAnsi="Times New Roman" w:cs="宋体" w:hint="eastAsia"/>
                <w:sz w:val="21"/>
                <w:szCs w:val="21"/>
                <w:lang w:eastAsia="zh-CN"/>
              </w:rPr>
              <w:t>）近五年主持过国家级科研项目；</w:t>
            </w:r>
          </w:p>
          <w:p w:rsidR="006340DA" w:rsidRPr="001225EE" w:rsidRDefault="006340DA" w:rsidP="001225EE">
            <w:pPr>
              <w:pStyle w:val="BodyText"/>
              <w:ind w:left="0" w:firstLineChars="200" w:firstLine="420"/>
              <w:rPr>
                <w:rFonts w:ascii="Times New Roman" w:eastAsia="宋体" w:hAnsi="Times New Roman" w:cs="Times New Roman"/>
                <w:sz w:val="21"/>
                <w:szCs w:val="21"/>
                <w:lang w:eastAsia="zh-CN"/>
              </w:rPr>
            </w:pP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2</w:t>
            </w:r>
            <w:r w:rsidRPr="001225EE">
              <w:rPr>
                <w:rFonts w:ascii="Times New Roman" w:eastAsia="宋体" w:hAnsi="Times New Roman" w:cs="宋体" w:hint="eastAsia"/>
                <w:sz w:val="21"/>
                <w:szCs w:val="21"/>
                <w:lang w:eastAsia="zh-CN"/>
              </w:rPr>
              <w:t>）近五年获得过省部级二等奖及以上教学科研成果奖（排名第一）；</w:t>
            </w:r>
          </w:p>
          <w:p w:rsidR="006340DA" w:rsidRPr="001225EE" w:rsidRDefault="006340DA" w:rsidP="001225EE">
            <w:pPr>
              <w:pStyle w:val="BodyText"/>
              <w:ind w:left="0" w:firstLineChars="200" w:firstLine="420"/>
              <w:rPr>
                <w:rFonts w:ascii="Times New Roman" w:eastAsia="宋体" w:hAnsi="Times New Roman" w:cs="Times New Roman"/>
                <w:sz w:val="21"/>
                <w:szCs w:val="21"/>
                <w:lang w:eastAsia="zh-CN"/>
              </w:rPr>
            </w:pP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3</w:t>
            </w:r>
            <w:r w:rsidRPr="001225EE">
              <w:rPr>
                <w:rFonts w:ascii="Times New Roman" w:eastAsia="宋体" w:hAnsi="Times New Roman" w:cs="宋体" w:hint="eastAsia"/>
                <w:sz w:val="21"/>
                <w:szCs w:val="21"/>
                <w:lang w:eastAsia="zh-CN"/>
              </w:rPr>
              <w:t>）近五年在核心及以上学术刊物上以第一作者（含第一通讯作者）身份至少发表过</w:t>
            </w:r>
            <w:r w:rsidRPr="001225EE">
              <w:rPr>
                <w:rFonts w:ascii="Times New Roman" w:eastAsia="宋体" w:hAnsi="Times New Roman" w:cs="Times New Roman"/>
                <w:sz w:val="21"/>
                <w:szCs w:val="21"/>
                <w:lang w:eastAsia="zh-CN"/>
              </w:rPr>
              <w:t>6</w:t>
            </w:r>
            <w:r w:rsidRPr="001225EE">
              <w:rPr>
                <w:rFonts w:ascii="Times New Roman" w:eastAsia="宋体" w:hAnsi="Times New Roman" w:cs="宋体" w:hint="eastAsia"/>
                <w:sz w:val="21"/>
                <w:szCs w:val="21"/>
                <w:lang w:eastAsia="zh-CN"/>
              </w:rPr>
              <w:t>篇学术论文，其中一级及以上学术刊物上发表过</w:t>
            </w:r>
            <w:r w:rsidRPr="001225EE">
              <w:rPr>
                <w:rFonts w:ascii="Times New Roman" w:eastAsia="宋体" w:hAnsi="Times New Roman" w:cs="Times New Roman"/>
                <w:sz w:val="21"/>
                <w:szCs w:val="21"/>
                <w:lang w:eastAsia="zh-CN"/>
              </w:rPr>
              <w:t>3</w:t>
            </w:r>
            <w:r w:rsidRPr="001225EE">
              <w:rPr>
                <w:rFonts w:ascii="Times New Roman" w:eastAsia="宋体" w:hAnsi="Times New Roman" w:cs="宋体" w:hint="eastAsia"/>
                <w:sz w:val="21"/>
                <w:szCs w:val="21"/>
                <w:lang w:eastAsia="zh-CN"/>
              </w:rPr>
              <w:t>篇及以上学术论文（含</w:t>
            </w:r>
            <w:r w:rsidRPr="001225EE">
              <w:rPr>
                <w:rFonts w:ascii="Times New Roman" w:eastAsia="宋体" w:hAnsi="Times New Roman" w:cs="Times New Roman"/>
                <w:sz w:val="21"/>
                <w:szCs w:val="21"/>
                <w:lang w:eastAsia="zh-CN"/>
              </w:rPr>
              <w:t>SCI</w:t>
            </w: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SSCI</w:t>
            </w:r>
            <w:r w:rsidRPr="001225EE">
              <w:rPr>
                <w:rFonts w:ascii="Times New Roman" w:eastAsia="宋体" w:hAnsi="Times New Roman" w:cs="宋体" w:hint="eastAsia"/>
                <w:sz w:val="21"/>
                <w:szCs w:val="21"/>
                <w:lang w:eastAsia="zh-CN"/>
              </w:rPr>
              <w:t>收录的论文）。</w:t>
            </w:r>
          </w:p>
          <w:p w:rsidR="006340DA" w:rsidRPr="001225EE" w:rsidRDefault="006340DA" w:rsidP="001225EE">
            <w:pPr>
              <w:pStyle w:val="BodyText"/>
              <w:ind w:left="0" w:rightChars="-56" w:right="-123"/>
              <w:rPr>
                <w:rFonts w:ascii="Times New Roman" w:eastAsia="宋体" w:hAnsi="Times New Roman" w:cs="Times New Roman"/>
                <w:b/>
                <w:bCs/>
                <w:sz w:val="21"/>
                <w:szCs w:val="21"/>
                <w:lang w:eastAsia="zh-CN"/>
              </w:rPr>
            </w:pPr>
            <w:r w:rsidRPr="001225EE">
              <w:rPr>
                <w:rFonts w:ascii="Times New Roman" w:eastAsia="宋体" w:hAnsi="Times New Roman" w:cs="Times New Roman"/>
                <w:b/>
                <w:bCs/>
                <w:sz w:val="21"/>
                <w:szCs w:val="21"/>
                <w:lang w:eastAsia="zh-CN"/>
              </w:rPr>
              <w:t xml:space="preserve">2. </w:t>
            </w:r>
            <w:r w:rsidRPr="001225EE">
              <w:rPr>
                <w:rFonts w:ascii="Times New Roman" w:eastAsia="宋体" w:hAnsi="Times New Roman" w:cs="宋体" w:hint="eastAsia"/>
                <w:b/>
                <w:bCs/>
                <w:sz w:val="21"/>
                <w:szCs w:val="21"/>
                <w:lang w:eastAsia="zh-CN"/>
              </w:rPr>
              <w:t>外语类人才应满足以下条件中的两条：</w:t>
            </w:r>
          </w:p>
          <w:p w:rsidR="006340DA" w:rsidRPr="001225EE" w:rsidRDefault="006340DA" w:rsidP="001225EE">
            <w:pPr>
              <w:pStyle w:val="BodyText"/>
              <w:ind w:left="0" w:firstLineChars="200" w:firstLine="420"/>
              <w:rPr>
                <w:rFonts w:ascii="Times New Roman" w:eastAsia="宋体" w:hAnsi="Times New Roman" w:cs="Times New Roman"/>
                <w:sz w:val="21"/>
                <w:szCs w:val="21"/>
                <w:lang w:eastAsia="zh-CN"/>
              </w:rPr>
            </w:pP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1</w:t>
            </w:r>
            <w:r w:rsidRPr="001225EE">
              <w:rPr>
                <w:rFonts w:ascii="Times New Roman" w:eastAsia="宋体" w:hAnsi="Times New Roman" w:cs="宋体" w:hint="eastAsia"/>
                <w:sz w:val="21"/>
                <w:szCs w:val="21"/>
                <w:lang w:eastAsia="zh-CN"/>
              </w:rPr>
              <w:t>）近五年主持过省部级及以上科研项目，或获得过省部级二等奖及以上教学科研成果奖（排名第一）；</w:t>
            </w:r>
          </w:p>
          <w:p w:rsidR="006340DA" w:rsidRPr="001225EE" w:rsidRDefault="006340DA" w:rsidP="001225EE">
            <w:pPr>
              <w:pStyle w:val="BodyText"/>
              <w:ind w:left="0" w:right="-1" w:firstLineChars="200" w:firstLine="420"/>
              <w:rPr>
                <w:rFonts w:ascii="Times New Roman" w:eastAsia="宋体" w:hAnsi="Times New Roman" w:cs="Times New Roman"/>
                <w:sz w:val="21"/>
                <w:szCs w:val="21"/>
                <w:lang w:eastAsia="zh-CN"/>
              </w:rPr>
            </w:pP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2</w:t>
            </w:r>
            <w:r w:rsidRPr="001225EE">
              <w:rPr>
                <w:rFonts w:ascii="Times New Roman" w:eastAsia="宋体" w:hAnsi="Times New Roman" w:cs="宋体" w:hint="eastAsia"/>
                <w:sz w:val="21"/>
                <w:szCs w:val="21"/>
                <w:lang w:eastAsia="zh-CN"/>
              </w:rPr>
              <w:t>）近五年在核心及以上学术刊物上以第一作者（含第一通讯作者）身份至少发表过</w:t>
            </w:r>
            <w:r w:rsidRPr="001225EE">
              <w:rPr>
                <w:rFonts w:ascii="Times New Roman" w:eastAsia="宋体" w:hAnsi="Times New Roman" w:cs="Times New Roman"/>
                <w:sz w:val="21"/>
                <w:szCs w:val="21"/>
                <w:lang w:eastAsia="zh-CN"/>
              </w:rPr>
              <w:t>5</w:t>
            </w:r>
            <w:r w:rsidRPr="001225EE">
              <w:rPr>
                <w:rFonts w:ascii="Times New Roman" w:eastAsia="宋体" w:hAnsi="Times New Roman" w:cs="宋体" w:hint="eastAsia"/>
                <w:sz w:val="21"/>
                <w:szCs w:val="21"/>
                <w:lang w:eastAsia="zh-CN"/>
              </w:rPr>
              <w:t>篇学术论文，其中一级及以上学术刊物上发表过</w:t>
            </w:r>
            <w:r w:rsidRPr="001225EE">
              <w:rPr>
                <w:rFonts w:ascii="Times New Roman" w:eastAsia="宋体" w:hAnsi="Times New Roman" w:cs="Times New Roman"/>
                <w:sz w:val="21"/>
                <w:szCs w:val="21"/>
                <w:lang w:eastAsia="zh-CN"/>
              </w:rPr>
              <w:t>2</w:t>
            </w:r>
            <w:r w:rsidRPr="001225EE">
              <w:rPr>
                <w:rFonts w:ascii="Times New Roman" w:eastAsia="宋体" w:hAnsi="Times New Roman" w:cs="宋体" w:hint="eastAsia"/>
                <w:sz w:val="21"/>
                <w:szCs w:val="21"/>
                <w:lang w:eastAsia="zh-CN"/>
              </w:rPr>
              <w:t>篇及以上学术论文（含</w:t>
            </w:r>
            <w:r w:rsidRPr="001225EE">
              <w:rPr>
                <w:rFonts w:ascii="Times New Roman" w:eastAsia="宋体" w:hAnsi="Times New Roman" w:cs="Times New Roman"/>
                <w:sz w:val="21"/>
                <w:szCs w:val="21"/>
                <w:lang w:eastAsia="zh-CN"/>
              </w:rPr>
              <w:t>SCI</w:t>
            </w: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SSCI</w:t>
            </w:r>
            <w:r w:rsidRPr="001225EE">
              <w:rPr>
                <w:rFonts w:ascii="Times New Roman" w:eastAsia="宋体" w:hAnsi="Times New Roman" w:cs="宋体" w:hint="eastAsia"/>
                <w:sz w:val="21"/>
                <w:szCs w:val="21"/>
                <w:lang w:eastAsia="zh-CN"/>
              </w:rPr>
              <w:t>收录的论文），或在海外学术刊物上发表过</w:t>
            </w:r>
            <w:r w:rsidRPr="001225EE">
              <w:rPr>
                <w:rFonts w:ascii="Times New Roman" w:eastAsia="宋体" w:hAnsi="Times New Roman" w:cs="Times New Roman"/>
                <w:sz w:val="21"/>
                <w:szCs w:val="21"/>
                <w:lang w:eastAsia="zh-CN"/>
              </w:rPr>
              <w:t xml:space="preserve"> 5 </w:t>
            </w:r>
            <w:r w:rsidRPr="001225EE">
              <w:rPr>
                <w:rFonts w:ascii="Times New Roman" w:eastAsia="宋体" w:hAnsi="Times New Roman" w:cs="宋体" w:hint="eastAsia"/>
                <w:sz w:val="21"/>
                <w:szCs w:val="21"/>
                <w:lang w:eastAsia="zh-CN"/>
              </w:rPr>
              <w:t>篇及以上学术论文；</w:t>
            </w:r>
          </w:p>
          <w:p w:rsidR="006340DA" w:rsidRPr="001225EE" w:rsidRDefault="006340DA" w:rsidP="001225EE">
            <w:pPr>
              <w:pStyle w:val="BodyText"/>
              <w:ind w:left="0" w:rightChars="-56" w:right="-123" w:firstLineChars="200" w:firstLine="420"/>
              <w:rPr>
                <w:rFonts w:ascii="Times New Roman" w:eastAsia="宋体" w:hAnsi="Times New Roman" w:cs="Times New Roman"/>
                <w:sz w:val="21"/>
                <w:szCs w:val="21"/>
                <w:lang w:eastAsia="zh-CN"/>
              </w:rPr>
            </w:pP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3</w:t>
            </w:r>
            <w:r w:rsidRPr="001225EE">
              <w:rPr>
                <w:rFonts w:ascii="Times New Roman" w:eastAsia="宋体" w:hAnsi="Times New Roman" w:cs="宋体" w:hint="eastAsia"/>
                <w:sz w:val="21"/>
                <w:szCs w:val="21"/>
                <w:lang w:eastAsia="zh-CN"/>
              </w:rPr>
              <w:t>）近五年以第一作者身份出版过专著。</w:t>
            </w:r>
          </w:p>
          <w:p w:rsidR="006340DA" w:rsidRPr="001225EE" w:rsidRDefault="006340DA" w:rsidP="001225EE">
            <w:pPr>
              <w:pStyle w:val="BodyText"/>
              <w:ind w:left="0" w:rightChars="-56" w:right="-123"/>
              <w:rPr>
                <w:rFonts w:ascii="Times New Roman" w:eastAsia="宋体" w:hAnsi="Times New Roman" w:cs="Times New Roman"/>
                <w:b/>
                <w:bCs/>
                <w:sz w:val="21"/>
                <w:szCs w:val="21"/>
                <w:lang w:eastAsia="zh-CN"/>
              </w:rPr>
            </w:pPr>
            <w:r w:rsidRPr="001225EE">
              <w:rPr>
                <w:rFonts w:ascii="Times New Roman" w:eastAsia="宋体" w:hAnsi="Times New Roman" w:cs="Times New Roman"/>
                <w:b/>
                <w:bCs/>
                <w:sz w:val="21"/>
                <w:szCs w:val="21"/>
                <w:lang w:eastAsia="zh-CN"/>
              </w:rPr>
              <w:t xml:space="preserve">3. </w:t>
            </w:r>
            <w:r w:rsidRPr="001225EE">
              <w:rPr>
                <w:rFonts w:ascii="Times New Roman" w:eastAsia="宋体" w:hAnsi="Times New Roman" w:cs="宋体" w:hint="eastAsia"/>
                <w:b/>
                <w:bCs/>
                <w:sz w:val="21"/>
                <w:szCs w:val="21"/>
                <w:lang w:eastAsia="zh-CN"/>
              </w:rPr>
              <w:t>艺术类人才应满足以下条件中的两条：</w:t>
            </w:r>
          </w:p>
          <w:p w:rsidR="006340DA" w:rsidRPr="001225EE" w:rsidRDefault="006340DA" w:rsidP="001225EE">
            <w:pPr>
              <w:pStyle w:val="BodyText"/>
              <w:ind w:left="0" w:rightChars="-56" w:right="-123" w:firstLineChars="200" w:firstLine="420"/>
              <w:rPr>
                <w:rFonts w:ascii="Times New Roman" w:eastAsia="宋体" w:hAnsi="Times New Roman" w:cs="Times New Roman"/>
                <w:sz w:val="21"/>
                <w:szCs w:val="21"/>
                <w:lang w:eastAsia="zh-CN"/>
              </w:rPr>
            </w:pP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1</w:t>
            </w:r>
            <w:r w:rsidRPr="001225EE">
              <w:rPr>
                <w:rFonts w:ascii="Times New Roman" w:eastAsia="宋体" w:hAnsi="Times New Roman" w:cs="宋体" w:hint="eastAsia"/>
                <w:sz w:val="21"/>
                <w:szCs w:val="21"/>
                <w:lang w:eastAsia="zh-CN"/>
              </w:rPr>
              <w:t>）近五年主持过省部级及以上科研项目；</w:t>
            </w:r>
          </w:p>
          <w:p w:rsidR="006340DA" w:rsidRPr="001225EE" w:rsidRDefault="006340DA" w:rsidP="001225EE">
            <w:pPr>
              <w:pStyle w:val="BodyText"/>
              <w:ind w:left="0" w:firstLineChars="200" w:firstLine="420"/>
              <w:rPr>
                <w:rFonts w:ascii="Times New Roman" w:eastAsia="宋体" w:hAnsi="Times New Roman" w:cs="Times New Roman"/>
                <w:sz w:val="21"/>
                <w:szCs w:val="21"/>
                <w:lang w:eastAsia="zh-CN"/>
              </w:rPr>
            </w:pP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2</w:t>
            </w:r>
            <w:r w:rsidRPr="001225EE">
              <w:rPr>
                <w:rFonts w:ascii="Times New Roman" w:eastAsia="宋体" w:hAnsi="Times New Roman" w:cs="宋体" w:hint="eastAsia"/>
                <w:sz w:val="21"/>
                <w:szCs w:val="21"/>
                <w:lang w:eastAsia="zh-CN"/>
              </w:rPr>
              <w:t>）近五年获得过省部级二等奖及以上教学科研成果奖（排名第一），或作品在全国美展展出；</w:t>
            </w:r>
          </w:p>
          <w:p w:rsidR="006340DA" w:rsidRPr="001225EE" w:rsidRDefault="006340DA" w:rsidP="001225EE">
            <w:pPr>
              <w:pStyle w:val="BodyText"/>
              <w:spacing w:before="17"/>
              <w:ind w:left="0" w:firstLineChars="200" w:firstLine="420"/>
              <w:jc w:val="both"/>
              <w:rPr>
                <w:rFonts w:ascii="Times New Roman" w:eastAsia="宋体" w:hAnsi="Times New Roman" w:cs="Times New Roman"/>
                <w:sz w:val="18"/>
                <w:szCs w:val="18"/>
                <w:lang w:eastAsia="zh-CN"/>
              </w:rPr>
            </w:pP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3</w:t>
            </w:r>
            <w:r w:rsidRPr="001225EE">
              <w:rPr>
                <w:rFonts w:ascii="Times New Roman" w:eastAsia="宋体" w:hAnsi="Times New Roman" w:cs="宋体" w:hint="eastAsia"/>
                <w:sz w:val="21"/>
                <w:szCs w:val="21"/>
                <w:lang w:eastAsia="zh-CN"/>
              </w:rPr>
              <w:t>）近五年以第一作者（含第一通讯作者）身份在艺术类核心及以上刊物上至少发表过</w:t>
            </w:r>
            <w:r w:rsidRPr="001225EE">
              <w:rPr>
                <w:rFonts w:ascii="Times New Roman" w:eastAsia="宋体" w:hAnsi="Times New Roman" w:cs="Times New Roman"/>
                <w:sz w:val="21"/>
                <w:szCs w:val="21"/>
                <w:lang w:eastAsia="zh-CN"/>
              </w:rPr>
              <w:t>4</w:t>
            </w:r>
            <w:r w:rsidRPr="001225EE">
              <w:rPr>
                <w:rFonts w:ascii="Times New Roman" w:eastAsia="宋体" w:hAnsi="Times New Roman" w:cs="宋体" w:hint="eastAsia"/>
                <w:sz w:val="21"/>
                <w:szCs w:val="21"/>
                <w:lang w:eastAsia="zh-CN"/>
              </w:rPr>
              <w:t>篇学术论文。</w:t>
            </w:r>
          </w:p>
        </w:tc>
      </w:tr>
      <w:tr w:rsidR="006340DA">
        <w:trPr>
          <w:trHeight w:val="2862"/>
          <w:tblHeader/>
          <w:jc w:val="center"/>
        </w:trPr>
        <w:tc>
          <w:tcPr>
            <w:tcW w:w="2204" w:type="dxa"/>
            <w:shd w:val="clear" w:color="auto" w:fill="FFFFFF"/>
            <w:vAlign w:val="center"/>
          </w:tcPr>
          <w:p w:rsidR="006340DA" w:rsidRPr="001225EE" w:rsidRDefault="006340DA" w:rsidP="001225EE">
            <w:pPr>
              <w:pStyle w:val="BodyText"/>
              <w:ind w:left="-49"/>
              <w:jc w:val="both"/>
              <w:rPr>
                <w:rFonts w:ascii="Times New Roman" w:eastAsia="宋体" w:hAnsi="Times New Roman" w:cs="Times New Roman"/>
                <w:b/>
                <w:bCs/>
                <w:sz w:val="21"/>
                <w:szCs w:val="21"/>
                <w:lang w:eastAsia="zh-CN"/>
              </w:rPr>
            </w:pPr>
            <w:r w:rsidRPr="001225EE">
              <w:rPr>
                <w:rFonts w:ascii="Times New Roman" w:eastAsia="宋体" w:hAnsi="Times New Roman" w:cs="Times New Roman"/>
                <w:b/>
                <w:bCs/>
                <w:sz w:val="21"/>
                <w:szCs w:val="21"/>
                <w:lang w:eastAsia="zh-CN"/>
              </w:rPr>
              <w:t>B</w:t>
            </w:r>
            <w:r w:rsidRPr="001225EE">
              <w:rPr>
                <w:rFonts w:ascii="Times New Roman" w:eastAsia="宋体" w:hAnsi="Times New Roman" w:cs="宋体" w:hint="eastAsia"/>
                <w:b/>
                <w:bCs/>
                <w:sz w:val="21"/>
                <w:szCs w:val="21"/>
                <w:lang w:eastAsia="zh-CN"/>
              </w:rPr>
              <w:t>类：学科带头人</w:t>
            </w:r>
          </w:p>
          <w:p w:rsidR="006340DA" w:rsidRPr="001225EE" w:rsidRDefault="006340DA" w:rsidP="001225EE">
            <w:pPr>
              <w:pStyle w:val="BodyText"/>
              <w:ind w:leftChars="-22" w:left="-48" w:firstLineChars="200" w:firstLine="400"/>
              <w:jc w:val="both"/>
              <w:rPr>
                <w:rFonts w:ascii="Times New Roman" w:eastAsia="宋体" w:hAnsi="Times New Roman" w:cs="Times New Roman"/>
                <w:b/>
                <w:bCs/>
                <w:sz w:val="18"/>
                <w:szCs w:val="18"/>
                <w:lang w:eastAsia="zh-CN"/>
              </w:rPr>
            </w:pPr>
            <w:r w:rsidRPr="001225EE">
              <w:rPr>
                <w:rFonts w:ascii="Times New Roman" w:eastAsia="宋体" w:hAnsi="Times New Roman" w:cs="宋体" w:hint="eastAsia"/>
                <w:sz w:val="20"/>
                <w:szCs w:val="20"/>
                <w:lang w:eastAsia="zh-CN"/>
              </w:rPr>
              <w:t>在相关学科和专业学术领域思想活跃，具有较强的科研能力和团队整合能力，取得公认的学术成果，在本学科领域具有一定的知名度和学术潜力。</w:t>
            </w:r>
          </w:p>
        </w:tc>
        <w:tc>
          <w:tcPr>
            <w:tcW w:w="2410" w:type="dxa"/>
            <w:shd w:val="clear" w:color="auto" w:fill="FFFFFF"/>
            <w:vAlign w:val="center"/>
          </w:tcPr>
          <w:p w:rsidR="006340DA" w:rsidRPr="001225EE" w:rsidRDefault="006340DA" w:rsidP="001225EE">
            <w:pPr>
              <w:pStyle w:val="BodyText"/>
              <w:spacing w:before="67"/>
              <w:ind w:left="0" w:firstLineChars="200" w:firstLine="420"/>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1. </w:t>
            </w:r>
            <w:r w:rsidRPr="001225EE">
              <w:rPr>
                <w:rFonts w:ascii="Times New Roman" w:eastAsia="宋体" w:hAnsi="Times New Roman" w:cs="宋体" w:hint="eastAsia"/>
                <w:sz w:val="21"/>
                <w:szCs w:val="21"/>
                <w:lang w:eastAsia="zh-CN"/>
              </w:rPr>
              <w:t>政治素质高，遵纪守法，爱岗敬业；</w:t>
            </w:r>
          </w:p>
          <w:p w:rsidR="006340DA" w:rsidRPr="001225EE" w:rsidRDefault="006340DA" w:rsidP="001225EE">
            <w:pPr>
              <w:pStyle w:val="BodyText"/>
              <w:spacing w:before="65"/>
              <w:ind w:left="0" w:firstLineChars="200" w:firstLine="420"/>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2. </w:t>
            </w:r>
            <w:r w:rsidRPr="001225EE">
              <w:rPr>
                <w:rFonts w:ascii="Times New Roman" w:eastAsia="宋体" w:hAnsi="Times New Roman" w:cs="宋体" w:hint="eastAsia"/>
                <w:sz w:val="21"/>
                <w:szCs w:val="21"/>
                <w:lang w:eastAsia="zh-CN"/>
              </w:rPr>
              <w:t>具有较强的学科组织管理能力；</w:t>
            </w:r>
          </w:p>
          <w:p w:rsidR="006340DA" w:rsidRPr="001225EE" w:rsidRDefault="006340DA" w:rsidP="001225EE">
            <w:pPr>
              <w:pStyle w:val="BodyText"/>
              <w:ind w:left="0" w:firstLineChars="200" w:firstLine="420"/>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3. </w:t>
            </w:r>
            <w:r w:rsidRPr="001225EE">
              <w:rPr>
                <w:rFonts w:ascii="Times New Roman" w:eastAsia="宋体" w:hAnsi="Times New Roman" w:cs="宋体" w:hint="eastAsia"/>
                <w:sz w:val="21"/>
                <w:szCs w:val="21"/>
                <w:lang w:eastAsia="zh-CN"/>
              </w:rPr>
              <w:t>具有副高及以上专业技术职务和博士学位；</w:t>
            </w:r>
          </w:p>
          <w:p w:rsidR="006340DA" w:rsidRPr="001225EE" w:rsidRDefault="006340DA" w:rsidP="001225EE">
            <w:pPr>
              <w:pStyle w:val="BodyText"/>
              <w:ind w:left="0" w:firstLineChars="200" w:firstLine="420"/>
              <w:jc w:val="both"/>
              <w:rPr>
                <w:rFonts w:ascii="Times New Roman" w:eastAsia="宋体" w:hAnsi="Times New Roman" w:cs="Times New Roman"/>
                <w:sz w:val="18"/>
                <w:szCs w:val="18"/>
                <w:lang w:eastAsia="zh-CN"/>
              </w:rPr>
            </w:pPr>
            <w:r w:rsidRPr="001225EE">
              <w:rPr>
                <w:rFonts w:ascii="Times New Roman" w:eastAsia="宋体" w:hAnsi="Times New Roman" w:cs="Times New Roman"/>
                <w:sz w:val="21"/>
                <w:szCs w:val="21"/>
                <w:lang w:eastAsia="zh-CN"/>
              </w:rPr>
              <w:t xml:space="preserve">4. </w:t>
            </w:r>
            <w:r w:rsidRPr="001225EE">
              <w:rPr>
                <w:rFonts w:ascii="Times New Roman" w:eastAsia="宋体" w:hAnsi="Times New Roman" w:cs="宋体" w:hint="eastAsia"/>
                <w:sz w:val="21"/>
                <w:szCs w:val="21"/>
                <w:lang w:eastAsia="zh-CN"/>
              </w:rPr>
              <w:t>年龄一般不超过</w:t>
            </w:r>
            <w:r w:rsidRPr="001225EE">
              <w:rPr>
                <w:rFonts w:ascii="Times New Roman" w:eastAsia="宋体" w:hAnsi="Times New Roman" w:cs="Times New Roman"/>
                <w:sz w:val="21"/>
                <w:szCs w:val="21"/>
                <w:lang w:eastAsia="zh-CN"/>
              </w:rPr>
              <w:t>50</w:t>
            </w:r>
            <w:r w:rsidRPr="001225EE">
              <w:rPr>
                <w:rFonts w:ascii="Times New Roman" w:eastAsia="宋体" w:hAnsi="Times New Roman" w:cs="宋体" w:hint="eastAsia"/>
                <w:sz w:val="21"/>
                <w:szCs w:val="21"/>
                <w:lang w:eastAsia="zh-CN"/>
              </w:rPr>
              <w:t>周岁，身体健康。</w:t>
            </w:r>
          </w:p>
        </w:tc>
        <w:tc>
          <w:tcPr>
            <w:tcW w:w="6520" w:type="dxa"/>
            <w:shd w:val="clear" w:color="auto" w:fill="FFFFFF"/>
            <w:vAlign w:val="center"/>
          </w:tcPr>
          <w:p w:rsidR="006340DA" w:rsidRPr="001225EE" w:rsidRDefault="006340DA" w:rsidP="001225EE">
            <w:pPr>
              <w:pStyle w:val="BodyText"/>
              <w:spacing w:before="67"/>
              <w:ind w:left="0"/>
              <w:jc w:val="both"/>
              <w:rPr>
                <w:rFonts w:ascii="Times New Roman" w:eastAsia="宋体" w:hAnsi="Times New Roman" w:cs="Times New Roman"/>
                <w:sz w:val="21"/>
                <w:szCs w:val="21"/>
                <w:lang w:eastAsia="zh-CN"/>
              </w:rPr>
            </w:pPr>
            <w:r w:rsidRPr="001225EE">
              <w:rPr>
                <w:rFonts w:ascii="Times New Roman" w:eastAsia="宋体" w:hAnsi="Times New Roman" w:cs="宋体" w:hint="eastAsia"/>
                <w:sz w:val="21"/>
                <w:szCs w:val="21"/>
                <w:lang w:eastAsia="zh-CN"/>
              </w:rPr>
              <w:t>应满足以下条件中的两条：</w:t>
            </w:r>
          </w:p>
          <w:p w:rsidR="006340DA" w:rsidRPr="001225EE" w:rsidRDefault="006340DA" w:rsidP="001225EE">
            <w:pPr>
              <w:pStyle w:val="BodyText"/>
              <w:ind w:left="0" w:rightChars="-66" w:right="-145" w:firstLineChars="200" w:firstLine="420"/>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1. </w:t>
            </w:r>
            <w:r w:rsidRPr="001225EE">
              <w:rPr>
                <w:rFonts w:ascii="Times New Roman" w:eastAsia="宋体" w:hAnsi="Times New Roman" w:cs="宋体" w:hint="eastAsia"/>
                <w:sz w:val="21"/>
                <w:szCs w:val="21"/>
                <w:lang w:eastAsia="zh-CN"/>
              </w:rPr>
              <w:t>近五年主持过省部级及以上科研项目；</w:t>
            </w:r>
          </w:p>
          <w:p w:rsidR="006340DA" w:rsidRPr="001225EE" w:rsidRDefault="006340DA" w:rsidP="001225EE">
            <w:pPr>
              <w:pStyle w:val="BodyText"/>
              <w:spacing w:before="67"/>
              <w:ind w:leftChars="80" w:left="176" w:rightChars="-66" w:right="-145" w:firstLineChars="100" w:firstLine="210"/>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2. </w:t>
            </w:r>
            <w:r w:rsidRPr="001225EE">
              <w:rPr>
                <w:rFonts w:ascii="Times New Roman" w:eastAsia="宋体" w:hAnsi="Times New Roman" w:cs="宋体" w:hint="eastAsia"/>
                <w:sz w:val="21"/>
                <w:szCs w:val="21"/>
                <w:lang w:eastAsia="zh-CN"/>
              </w:rPr>
              <w:t>近五年获得省部级及以上教学科研成果奖（排名第一）；</w:t>
            </w:r>
          </w:p>
          <w:p w:rsidR="006340DA" w:rsidRPr="001225EE" w:rsidRDefault="006340DA" w:rsidP="001225EE">
            <w:pPr>
              <w:pStyle w:val="BodyText"/>
              <w:spacing w:before="67"/>
              <w:ind w:left="0" w:firstLineChars="183" w:firstLine="384"/>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3. </w:t>
            </w:r>
            <w:r w:rsidRPr="001225EE">
              <w:rPr>
                <w:rFonts w:ascii="Times New Roman" w:eastAsia="宋体" w:hAnsi="Times New Roman" w:cs="宋体" w:hint="eastAsia"/>
                <w:sz w:val="21"/>
                <w:szCs w:val="21"/>
                <w:lang w:eastAsia="zh-CN"/>
              </w:rPr>
              <w:t>人文社科类和理工类人才要求近五年以第一作者（含第一通讯作者）身份在核心及以上刊物上至少发表过学术论文</w:t>
            </w:r>
            <w:r w:rsidRPr="001225EE">
              <w:rPr>
                <w:rFonts w:ascii="Times New Roman" w:eastAsia="宋体" w:hAnsi="Times New Roman" w:cs="Times New Roman"/>
                <w:sz w:val="21"/>
                <w:szCs w:val="21"/>
                <w:lang w:eastAsia="zh-CN"/>
              </w:rPr>
              <w:t>5</w:t>
            </w:r>
            <w:r w:rsidRPr="001225EE">
              <w:rPr>
                <w:rFonts w:ascii="Times New Roman" w:eastAsia="宋体" w:hAnsi="Times New Roman" w:cs="宋体" w:hint="eastAsia"/>
                <w:sz w:val="21"/>
                <w:szCs w:val="21"/>
                <w:lang w:eastAsia="zh-CN"/>
              </w:rPr>
              <w:t>篇，其中一级及以上学术刊物上发表过</w:t>
            </w:r>
            <w:r w:rsidRPr="001225EE">
              <w:rPr>
                <w:rFonts w:ascii="Times New Roman" w:eastAsia="宋体" w:hAnsi="Times New Roman" w:cs="Times New Roman"/>
                <w:sz w:val="21"/>
                <w:szCs w:val="21"/>
                <w:lang w:eastAsia="zh-CN"/>
              </w:rPr>
              <w:t>2</w:t>
            </w:r>
            <w:r w:rsidRPr="001225EE">
              <w:rPr>
                <w:rFonts w:ascii="Times New Roman" w:eastAsia="宋体" w:hAnsi="Times New Roman" w:cs="宋体" w:hint="eastAsia"/>
                <w:sz w:val="21"/>
                <w:szCs w:val="21"/>
                <w:lang w:eastAsia="zh-CN"/>
              </w:rPr>
              <w:t>篇及以上学术论文（含</w:t>
            </w:r>
            <w:r w:rsidRPr="001225EE">
              <w:rPr>
                <w:rFonts w:ascii="Times New Roman" w:eastAsia="宋体" w:hAnsi="Times New Roman" w:cs="Times New Roman"/>
                <w:sz w:val="21"/>
                <w:szCs w:val="21"/>
                <w:lang w:eastAsia="zh-CN"/>
              </w:rPr>
              <w:t>SCI</w:t>
            </w: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 xml:space="preserve">SSCI </w:t>
            </w:r>
            <w:r w:rsidRPr="001225EE">
              <w:rPr>
                <w:rFonts w:ascii="Times New Roman" w:eastAsia="宋体" w:hAnsi="Times New Roman" w:cs="宋体" w:hint="eastAsia"/>
                <w:sz w:val="21"/>
                <w:szCs w:val="21"/>
                <w:lang w:eastAsia="zh-CN"/>
              </w:rPr>
              <w:t>收录的论文）；外语类人才要求近五年以第一作者（含第一通讯作者）身份在核心及以上刊物上至少发表过学术论文</w:t>
            </w:r>
            <w:r w:rsidRPr="001225EE">
              <w:rPr>
                <w:rFonts w:ascii="Times New Roman" w:eastAsia="宋体" w:hAnsi="Times New Roman" w:cs="Times New Roman"/>
                <w:sz w:val="21"/>
                <w:szCs w:val="21"/>
                <w:lang w:eastAsia="zh-CN"/>
              </w:rPr>
              <w:t>4</w:t>
            </w:r>
            <w:r w:rsidRPr="001225EE">
              <w:rPr>
                <w:rFonts w:ascii="Times New Roman" w:eastAsia="宋体" w:hAnsi="Times New Roman" w:cs="宋体" w:hint="eastAsia"/>
                <w:sz w:val="21"/>
                <w:szCs w:val="21"/>
                <w:lang w:eastAsia="zh-CN"/>
              </w:rPr>
              <w:t>篇，其中一级及以上学术刊物上发表过</w:t>
            </w:r>
            <w:r w:rsidRPr="001225EE">
              <w:rPr>
                <w:rFonts w:ascii="Times New Roman" w:eastAsia="宋体" w:hAnsi="Times New Roman" w:cs="Times New Roman"/>
                <w:sz w:val="21"/>
                <w:szCs w:val="21"/>
                <w:lang w:eastAsia="zh-CN"/>
              </w:rPr>
              <w:t>1</w:t>
            </w:r>
            <w:r w:rsidRPr="001225EE">
              <w:rPr>
                <w:rFonts w:ascii="Times New Roman" w:eastAsia="宋体" w:hAnsi="Times New Roman" w:cs="宋体" w:hint="eastAsia"/>
                <w:sz w:val="21"/>
                <w:szCs w:val="21"/>
                <w:lang w:eastAsia="zh-CN"/>
              </w:rPr>
              <w:t>篇及以上学术论文（含</w:t>
            </w:r>
            <w:r w:rsidRPr="001225EE">
              <w:rPr>
                <w:rFonts w:ascii="Times New Roman" w:eastAsia="宋体" w:hAnsi="Times New Roman" w:cs="Times New Roman"/>
                <w:sz w:val="21"/>
                <w:szCs w:val="21"/>
                <w:lang w:eastAsia="zh-CN"/>
              </w:rPr>
              <w:t>SCI</w:t>
            </w: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 xml:space="preserve">SSCI </w:t>
            </w:r>
            <w:r w:rsidRPr="001225EE">
              <w:rPr>
                <w:rFonts w:ascii="Times New Roman" w:eastAsia="宋体" w:hAnsi="Times New Roman" w:cs="宋体" w:hint="eastAsia"/>
                <w:sz w:val="21"/>
                <w:szCs w:val="21"/>
                <w:lang w:eastAsia="zh-CN"/>
              </w:rPr>
              <w:t>收录的论文）；艺术类人才要求近五年以第一作者（含第一通讯作者）身份在艺术类核心及以上刊物上至少发表过</w:t>
            </w:r>
            <w:r w:rsidRPr="001225EE">
              <w:rPr>
                <w:rFonts w:ascii="Times New Roman" w:eastAsia="宋体" w:hAnsi="Times New Roman" w:cs="Times New Roman"/>
                <w:sz w:val="21"/>
                <w:szCs w:val="21"/>
                <w:lang w:eastAsia="zh-CN"/>
              </w:rPr>
              <w:t>3</w:t>
            </w:r>
            <w:r w:rsidRPr="001225EE">
              <w:rPr>
                <w:rFonts w:ascii="Times New Roman" w:eastAsia="宋体" w:hAnsi="Times New Roman" w:cs="宋体" w:hint="eastAsia"/>
                <w:sz w:val="21"/>
                <w:szCs w:val="21"/>
                <w:lang w:eastAsia="zh-CN"/>
              </w:rPr>
              <w:t>篇学术论文。</w:t>
            </w:r>
          </w:p>
        </w:tc>
      </w:tr>
      <w:tr w:rsidR="006340DA">
        <w:trPr>
          <w:trHeight w:val="2258"/>
          <w:tblHeader/>
          <w:jc w:val="center"/>
        </w:trPr>
        <w:tc>
          <w:tcPr>
            <w:tcW w:w="2204" w:type="dxa"/>
            <w:shd w:val="clear" w:color="auto" w:fill="FFFFFF"/>
          </w:tcPr>
          <w:p w:rsidR="006340DA" w:rsidRPr="001225EE" w:rsidRDefault="006340DA" w:rsidP="001225EE">
            <w:pPr>
              <w:pStyle w:val="Heading2"/>
              <w:ind w:left="0"/>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C</w:t>
            </w:r>
            <w:r w:rsidRPr="001225EE">
              <w:rPr>
                <w:rFonts w:ascii="Times New Roman" w:eastAsia="宋体" w:hAnsi="Times New Roman" w:cs="宋体" w:hint="eastAsia"/>
                <w:sz w:val="21"/>
                <w:szCs w:val="21"/>
                <w:lang w:eastAsia="zh-CN"/>
              </w:rPr>
              <w:t>类：优秀博士</w:t>
            </w:r>
          </w:p>
          <w:p w:rsidR="006340DA" w:rsidRPr="001225EE" w:rsidRDefault="006340DA" w:rsidP="0087376A">
            <w:pPr>
              <w:pStyle w:val="Heading2"/>
              <w:ind w:leftChars="-14" w:left="-31" w:rightChars="-3" w:right="-7" w:firstLineChars="200" w:firstLine="388"/>
              <w:rPr>
                <w:rFonts w:ascii="Times New Roman" w:eastAsia="宋体" w:hAnsi="Times New Roman" w:cs="Times New Roman"/>
                <w:b w:val="0"/>
                <w:bCs w:val="0"/>
                <w:sz w:val="18"/>
                <w:szCs w:val="18"/>
                <w:lang w:eastAsia="zh-CN"/>
              </w:rPr>
            </w:pPr>
            <w:r w:rsidRPr="001225EE">
              <w:rPr>
                <w:rFonts w:ascii="Times New Roman" w:eastAsia="宋体" w:hAnsi="Times New Roman" w:cs="宋体" w:hint="eastAsia"/>
                <w:b w:val="0"/>
                <w:bCs w:val="0"/>
                <w:spacing w:val="-6"/>
                <w:sz w:val="20"/>
                <w:szCs w:val="20"/>
                <w:lang w:eastAsia="zh-CN"/>
              </w:rPr>
              <w:t>在相关学科和专业学术领域具有明确的研究方向，能聚焦本学科前沿问题和核心研究领域，有一定的科研发展潜力，能胜任我院相关专业核心课程讲授。</w:t>
            </w:r>
          </w:p>
        </w:tc>
        <w:tc>
          <w:tcPr>
            <w:tcW w:w="2410" w:type="dxa"/>
            <w:shd w:val="clear" w:color="auto" w:fill="FFFFFF"/>
            <w:vAlign w:val="center"/>
          </w:tcPr>
          <w:p w:rsidR="006340DA" w:rsidRPr="001225EE" w:rsidRDefault="006340DA" w:rsidP="001225EE">
            <w:pPr>
              <w:tabs>
                <w:tab w:val="left" w:pos="1169"/>
              </w:tabs>
              <w:ind w:firstLineChars="200" w:firstLine="420"/>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1. </w:t>
            </w:r>
            <w:r w:rsidRPr="001225EE">
              <w:rPr>
                <w:rFonts w:ascii="Times New Roman" w:eastAsia="宋体" w:hAnsi="Times New Roman" w:cs="宋体" w:hint="eastAsia"/>
                <w:sz w:val="21"/>
                <w:szCs w:val="21"/>
                <w:lang w:eastAsia="zh-CN"/>
              </w:rPr>
              <w:t>政治素质高，遵纪守法，爱岗敬业；</w:t>
            </w:r>
          </w:p>
          <w:p w:rsidR="006340DA" w:rsidRPr="001225EE" w:rsidRDefault="006340DA" w:rsidP="001225EE">
            <w:pPr>
              <w:tabs>
                <w:tab w:val="left" w:pos="1169"/>
              </w:tabs>
              <w:ind w:rightChars="-49" w:right="-108" w:firstLineChars="200" w:firstLine="420"/>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2. </w:t>
            </w:r>
            <w:r w:rsidRPr="001225EE">
              <w:rPr>
                <w:rFonts w:ascii="Times New Roman" w:eastAsia="宋体" w:hAnsi="Times New Roman" w:cs="宋体" w:hint="eastAsia"/>
                <w:sz w:val="21"/>
                <w:szCs w:val="21"/>
                <w:lang w:eastAsia="zh-CN"/>
              </w:rPr>
              <w:t>具有博士学位；</w:t>
            </w:r>
          </w:p>
          <w:p w:rsidR="006340DA" w:rsidRPr="001225EE" w:rsidRDefault="006340DA" w:rsidP="0087376A">
            <w:pPr>
              <w:tabs>
                <w:tab w:val="left" w:pos="1169"/>
              </w:tabs>
              <w:spacing w:before="65"/>
              <w:ind w:firstLineChars="200" w:firstLine="400"/>
              <w:jc w:val="both"/>
              <w:rPr>
                <w:rFonts w:ascii="Times New Roman" w:eastAsia="宋体" w:hAnsi="Times New Roman" w:cs="Times New Roman"/>
                <w:sz w:val="18"/>
                <w:szCs w:val="18"/>
                <w:lang w:eastAsia="zh-CN"/>
              </w:rPr>
            </w:pPr>
            <w:r w:rsidRPr="001225EE">
              <w:rPr>
                <w:rFonts w:ascii="Times New Roman" w:eastAsia="宋体" w:hAnsi="Times New Roman" w:cs="Times New Roman"/>
                <w:spacing w:val="-10"/>
                <w:sz w:val="21"/>
                <w:szCs w:val="21"/>
                <w:lang w:eastAsia="zh-CN"/>
              </w:rPr>
              <w:t xml:space="preserve">3. </w:t>
            </w:r>
            <w:r w:rsidRPr="001225EE">
              <w:rPr>
                <w:rFonts w:ascii="Times New Roman" w:eastAsia="宋体" w:hAnsi="Times New Roman" w:cs="宋体" w:hint="eastAsia"/>
                <w:spacing w:val="-10"/>
                <w:sz w:val="21"/>
                <w:szCs w:val="21"/>
                <w:lang w:eastAsia="zh-CN"/>
              </w:rPr>
              <w:t>年龄一般不超过</w:t>
            </w:r>
            <w:r w:rsidRPr="001225EE">
              <w:rPr>
                <w:rFonts w:ascii="Times New Roman" w:eastAsia="宋体" w:hAnsi="Times New Roman" w:cs="Times New Roman"/>
                <w:sz w:val="21"/>
                <w:szCs w:val="21"/>
                <w:lang w:eastAsia="zh-CN"/>
              </w:rPr>
              <w:t>47</w:t>
            </w:r>
            <w:r w:rsidRPr="001225EE">
              <w:rPr>
                <w:rFonts w:ascii="Times New Roman" w:eastAsia="宋体" w:hAnsi="Times New Roman" w:cs="宋体" w:hint="eastAsia"/>
                <w:spacing w:val="-10"/>
                <w:sz w:val="21"/>
                <w:szCs w:val="21"/>
                <w:lang w:eastAsia="zh-CN"/>
              </w:rPr>
              <w:t>周岁，身体健康。</w:t>
            </w:r>
          </w:p>
        </w:tc>
        <w:tc>
          <w:tcPr>
            <w:tcW w:w="6520" w:type="dxa"/>
            <w:shd w:val="clear" w:color="auto" w:fill="FFFFFF"/>
            <w:vAlign w:val="center"/>
          </w:tcPr>
          <w:p w:rsidR="006340DA" w:rsidRPr="001225EE" w:rsidRDefault="006340DA" w:rsidP="001225EE">
            <w:pPr>
              <w:tabs>
                <w:tab w:val="left" w:pos="1169"/>
              </w:tabs>
              <w:ind w:firstLineChars="183" w:firstLine="384"/>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1. </w:t>
            </w:r>
            <w:r w:rsidRPr="001225EE">
              <w:rPr>
                <w:rFonts w:ascii="Times New Roman" w:eastAsia="宋体" w:hAnsi="Times New Roman" w:cs="宋体" w:hint="eastAsia"/>
                <w:sz w:val="21"/>
                <w:szCs w:val="21"/>
                <w:lang w:eastAsia="zh-CN"/>
              </w:rPr>
              <w:t>人文社科类和理工类人才要求近三年以第一作者（含第一通讯作者）身份在核心及以上刊物上至少发表过学术论文</w:t>
            </w:r>
            <w:r w:rsidRPr="001225EE">
              <w:rPr>
                <w:rFonts w:ascii="Times New Roman" w:eastAsia="宋体" w:hAnsi="Times New Roman" w:cs="Times New Roman"/>
                <w:sz w:val="21"/>
                <w:szCs w:val="21"/>
                <w:lang w:eastAsia="zh-CN"/>
              </w:rPr>
              <w:t>2</w:t>
            </w:r>
            <w:r w:rsidRPr="001225EE">
              <w:rPr>
                <w:rFonts w:ascii="Times New Roman" w:eastAsia="宋体" w:hAnsi="Times New Roman" w:cs="宋体" w:hint="eastAsia"/>
                <w:sz w:val="21"/>
                <w:szCs w:val="21"/>
                <w:lang w:eastAsia="zh-CN"/>
              </w:rPr>
              <w:t>篇，其中一级学术刊物上发表过</w:t>
            </w:r>
            <w:r w:rsidRPr="001225EE">
              <w:rPr>
                <w:rFonts w:ascii="Times New Roman" w:eastAsia="宋体" w:hAnsi="Times New Roman" w:cs="Times New Roman"/>
                <w:sz w:val="21"/>
                <w:szCs w:val="21"/>
                <w:lang w:eastAsia="zh-CN"/>
              </w:rPr>
              <w:t>1</w:t>
            </w:r>
            <w:r w:rsidRPr="001225EE">
              <w:rPr>
                <w:rFonts w:ascii="Times New Roman" w:eastAsia="宋体" w:hAnsi="Times New Roman" w:cs="宋体" w:hint="eastAsia"/>
                <w:sz w:val="21"/>
                <w:szCs w:val="21"/>
                <w:lang w:eastAsia="zh-CN"/>
              </w:rPr>
              <w:t>篇及以上学术论文（含</w:t>
            </w:r>
            <w:r w:rsidRPr="001225EE">
              <w:rPr>
                <w:rFonts w:ascii="Times New Roman" w:eastAsia="宋体" w:hAnsi="Times New Roman" w:cs="Times New Roman"/>
                <w:sz w:val="21"/>
                <w:szCs w:val="21"/>
                <w:lang w:eastAsia="zh-CN"/>
              </w:rPr>
              <w:t>SCI</w:t>
            </w:r>
            <w:r w:rsidRPr="001225EE">
              <w:rPr>
                <w:rFonts w:ascii="Times New Roman" w:eastAsia="宋体" w:hAnsi="Times New Roman" w:cs="宋体" w:hint="eastAsia"/>
                <w:sz w:val="21"/>
                <w:szCs w:val="21"/>
                <w:lang w:eastAsia="zh-CN"/>
              </w:rPr>
              <w:t>、</w:t>
            </w:r>
            <w:r w:rsidRPr="001225EE">
              <w:rPr>
                <w:rFonts w:ascii="Times New Roman" w:eastAsia="宋体" w:hAnsi="Times New Roman" w:cs="Times New Roman"/>
                <w:sz w:val="21"/>
                <w:szCs w:val="21"/>
                <w:lang w:eastAsia="zh-CN"/>
              </w:rPr>
              <w:t xml:space="preserve">SSCI </w:t>
            </w:r>
            <w:r w:rsidRPr="001225EE">
              <w:rPr>
                <w:rFonts w:ascii="Times New Roman" w:eastAsia="宋体" w:hAnsi="Times New Roman" w:cs="宋体" w:hint="eastAsia"/>
                <w:sz w:val="21"/>
                <w:szCs w:val="21"/>
                <w:lang w:eastAsia="zh-CN"/>
              </w:rPr>
              <w:t>收录的论文）；</w:t>
            </w:r>
          </w:p>
          <w:p w:rsidR="006340DA" w:rsidRPr="001225EE" w:rsidRDefault="006340DA" w:rsidP="001225EE">
            <w:pPr>
              <w:tabs>
                <w:tab w:val="left" w:pos="1169"/>
              </w:tabs>
              <w:ind w:firstLineChars="183" w:firstLine="384"/>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2. </w:t>
            </w:r>
            <w:r w:rsidRPr="001225EE">
              <w:rPr>
                <w:rFonts w:ascii="Times New Roman" w:eastAsia="宋体" w:hAnsi="Times New Roman" w:cs="宋体" w:hint="eastAsia"/>
                <w:sz w:val="21"/>
                <w:szCs w:val="21"/>
                <w:lang w:eastAsia="zh-CN"/>
              </w:rPr>
              <w:t>其他类人才要求近三年以第一作者（含第一通讯作者）身份在核心学术刊物上发表过</w:t>
            </w:r>
            <w:r w:rsidRPr="001225EE">
              <w:rPr>
                <w:rFonts w:ascii="Times New Roman" w:eastAsia="宋体" w:hAnsi="Times New Roman" w:cs="Times New Roman"/>
                <w:sz w:val="21"/>
                <w:szCs w:val="21"/>
                <w:lang w:eastAsia="zh-CN"/>
              </w:rPr>
              <w:t>2</w:t>
            </w:r>
            <w:r w:rsidRPr="001225EE">
              <w:rPr>
                <w:rFonts w:ascii="Times New Roman" w:eastAsia="宋体" w:hAnsi="Times New Roman" w:cs="宋体" w:hint="eastAsia"/>
                <w:sz w:val="21"/>
                <w:szCs w:val="21"/>
                <w:lang w:eastAsia="zh-CN"/>
              </w:rPr>
              <w:t>篇及以上学术论文。</w:t>
            </w:r>
          </w:p>
        </w:tc>
      </w:tr>
      <w:tr w:rsidR="006340DA">
        <w:trPr>
          <w:trHeight w:val="1037"/>
          <w:tblHeader/>
          <w:jc w:val="center"/>
        </w:trPr>
        <w:tc>
          <w:tcPr>
            <w:tcW w:w="2204" w:type="dxa"/>
            <w:shd w:val="clear" w:color="auto" w:fill="FFFFFF"/>
          </w:tcPr>
          <w:p w:rsidR="006340DA" w:rsidRPr="001225EE" w:rsidRDefault="006340DA" w:rsidP="001225EE">
            <w:pPr>
              <w:pStyle w:val="Heading2"/>
              <w:ind w:left="0"/>
              <w:rPr>
                <w:rFonts w:ascii="Times New Roman" w:eastAsia="宋体" w:hAnsi="Times New Roman" w:cs="Times New Roman"/>
                <w:sz w:val="21"/>
                <w:szCs w:val="21"/>
                <w:lang w:eastAsia="zh-CN"/>
              </w:rPr>
            </w:pPr>
          </w:p>
          <w:p w:rsidR="006340DA" w:rsidRPr="001225EE" w:rsidRDefault="006340DA" w:rsidP="001225EE">
            <w:pPr>
              <w:pStyle w:val="Heading2"/>
              <w:ind w:left="0"/>
              <w:rPr>
                <w:rFonts w:ascii="Times New Roman" w:eastAsia="宋体" w:hAnsi="Times New Roman" w:cs="Times New Roman"/>
                <w:sz w:val="21"/>
                <w:szCs w:val="21"/>
                <w:lang w:eastAsia="zh-CN"/>
              </w:rPr>
            </w:pPr>
          </w:p>
          <w:p w:rsidR="006340DA" w:rsidRPr="001225EE" w:rsidRDefault="006340DA" w:rsidP="001225EE">
            <w:pPr>
              <w:pStyle w:val="Heading2"/>
              <w:ind w:left="0"/>
              <w:rPr>
                <w:rFonts w:ascii="Times New Roman" w:eastAsia="宋体" w:hAnsi="Times New Roman" w:cs="Times New Roman"/>
                <w:sz w:val="18"/>
                <w:szCs w:val="18"/>
                <w:lang w:eastAsia="zh-CN"/>
              </w:rPr>
            </w:pPr>
            <w:r w:rsidRPr="001225EE">
              <w:rPr>
                <w:rFonts w:ascii="Times New Roman" w:eastAsia="宋体" w:hAnsi="Times New Roman" w:cs="Times New Roman"/>
                <w:sz w:val="21"/>
                <w:szCs w:val="21"/>
                <w:lang w:eastAsia="zh-CN"/>
              </w:rPr>
              <w:t>D</w:t>
            </w:r>
            <w:r w:rsidRPr="001225EE">
              <w:rPr>
                <w:rFonts w:ascii="Times New Roman" w:eastAsia="宋体" w:hAnsi="Times New Roman" w:cs="宋体" w:hint="eastAsia"/>
                <w:sz w:val="21"/>
                <w:szCs w:val="21"/>
                <w:lang w:eastAsia="zh-CN"/>
              </w:rPr>
              <w:t>类：普通博士</w:t>
            </w:r>
          </w:p>
        </w:tc>
        <w:tc>
          <w:tcPr>
            <w:tcW w:w="2410" w:type="dxa"/>
            <w:shd w:val="clear" w:color="auto" w:fill="FFFFFF"/>
            <w:vAlign w:val="center"/>
          </w:tcPr>
          <w:p w:rsidR="006340DA" w:rsidRPr="001225EE" w:rsidRDefault="006340DA" w:rsidP="001225EE">
            <w:pPr>
              <w:tabs>
                <w:tab w:val="left" w:pos="1169"/>
              </w:tabs>
              <w:ind w:firstLineChars="200" w:firstLine="420"/>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1. </w:t>
            </w:r>
            <w:r w:rsidRPr="001225EE">
              <w:rPr>
                <w:rFonts w:ascii="Times New Roman" w:eastAsia="宋体" w:hAnsi="Times New Roman" w:cs="宋体" w:hint="eastAsia"/>
                <w:sz w:val="21"/>
                <w:szCs w:val="21"/>
                <w:lang w:eastAsia="zh-CN"/>
              </w:rPr>
              <w:t>政治素质高，遵纪守法，爱岗敬业；</w:t>
            </w:r>
          </w:p>
          <w:p w:rsidR="006340DA" w:rsidRPr="001225EE" w:rsidRDefault="006340DA" w:rsidP="001225EE">
            <w:pPr>
              <w:tabs>
                <w:tab w:val="left" w:pos="1169"/>
              </w:tabs>
              <w:ind w:firstLineChars="200" w:firstLine="420"/>
              <w:jc w:val="both"/>
              <w:rPr>
                <w:rFonts w:ascii="Times New Roman" w:eastAsia="宋体" w:hAnsi="Times New Roman" w:cs="Times New Roman"/>
                <w:sz w:val="21"/>
                <w:szCs w:val="21"/>
                <w:lang w:eastAsia="zh-CN"/>
              </w:rPr>
            </w:pPr>
            <w:r w:rsidRPr="001225EE">
              <w:rPr>
                <w:rFonts w:ascii="Times New Roman" w:eastAsia="宋体" w:hAnsi="Times New Roman" w:cs="Times New Roman"/>
                <w:sz w:val="21"/>
                <w:szCs w:val="21"/>
                <w:lang w:eastAsia="zh-CN"/>
              </w:rPr>
              <w:t xml:space="preserve">2. </w:t>
            </w:r>
            <w:r w:rsidRPr="001225EE">
              <w:rPr>
                <w:rFonts w:ascii="Times New Roman" w:eastAsia="宋体" w:hAnsi="Times New Roman" w:cs="宋体" w:hint="eastAsia"/>
                <w:sz w:val="21"/>
                <w:szCs w:val="21"/>
                <w:lang w:eastAsia="zh-CN"/>
              </w:rPr>
              <w:t>具有博士学位；</w:t>
            </w:r>
          </w:p>
          <w:p w:rsidR="006340DA" w:rsidRPr="001225EE" w:rsidRDefault="006340DA" w:rsidP="001225EE">
            <w:pPr>
              <w:tabs>
                <w:tab w:val="left" w:pos="1169"/>
              </w:tabs>
              <w:ind w:firstLineChars="200" w:firstLine="420"/>
              <w:jc w:val="both"/>
              <w:rPr>
                <w:rFonts w:ascii="Times New Roman" w:eastAsia="宋体" w:hAnsi="Times New Roman" w:cs="Times New Roman"/>
                <w:sz w:val="18"/>
                <w:szCs w:val="18"/>
                <w:lang w:eastAsia="zh-CN"/>
              </w:rPr>
            </w:pPr>
            <w:r w:rsidRPr="001225EE">
              <w:rPr>
                <w:rFonts w:ascii="Times New Roman" w:eastAsia="宋体" w:hAnsi="Times New Roman" w:cs="Times New Roman"/>
                <w:sz w:val="21"/>
                <w:szCs w:val="21"/>
                <w:lang w:eastAsia="zh-CN"/>
              </w:rPr>
              <w:t xml:space="preserve">3. </w:t>
            </w:r>
            <w:r w:rsidRPr="001225EE">
              <w:rPr>
                <w:rFonts w:ascii="Times New Roman" w:eastAsia="宋体" w:hAnsi="Times New Roman" w:cs="宋体" w:hint="eastAsia"/>
                <w:sz w:val="21"/>
                <w:szCs w:val="21"/>
                <w:lang w:eastAsia="zh-CN"/>
              </w:rPr>
              <w:t>年龄一般不超过</w:t>
            </w:r>
            <w:r w:rsidRPr="001225EE">
              <w:rPr>
                <w:rFonts w:ascii="Times New Roman" w:eastAsia="宋体" w:hAnsi="Times New Roman" w:cs="Times New Roman"/>
                <w:sz w:val="21"/>
                <w:szCs w:val="21"/>
                <w:lang w:eastAsia="zh-CN"/>
              </w:rPr>
              <w:t>40</w:t>
            </w:r>
            <w:r w:rsidRPr="001225EE">
              <w:rPr>
                <w:rFonts w:ascii="Times New Roman" w:eastAsia="宋体" w:hAnsi="Times New Roman" w:cs="宋体" w:hint="eastAsia"/>
                <w:sz w:val="21"/>
                <w:szCs w:val="21"/>
                <w:lang w:eastAsia="zh-CN"/>
              </w:rPr>
              <w:t>周岁，身体健康。</w:t>
            </w:r>
          </w:p>
        </w:tc>
        <w:tc>
          <w:tcPr>
            <w:tcW w:w="6520" w:type="dxa"/>
            <w:shd w:val="clear" w:color="auto" w:fill="FFFFFF"/>
            <w:vAlign w:val="center"/>
          </w:tcPr>
          <w:p w:rsidR="006340DA" w:rsidRPr="001225EE" w:rsidRDefault="006340DA" w:rsidP="001225EE">
            <w:pPr>
              <w:tabs>
                <w:tab w:val="left" w:pos="1134"/>
              </w:tabs>
              <w:spacing w:line="276" w:lineRule="auto"/>
              <w:ind w:leftChars="-17" w:left="-37" w:firstLineChars="60" w:firstLine="108"/>
              <w:jc w:val="both"/>
              <w:rPr>
                <w:rFonts w:ascii="Times New Roman" w:eastAsia="宋体" w:hAnsi="Times New Roman" w:cs="Times New Roman"/>
                <w:sz w:val="18"/>
                <w:szCs w:val="18"/>
                <w:lang w:eastAsia="zh-CN"/>
              </w:rPr>
            </w:pPr>
          </w:p>
        </w:tc>
      </w:tr>
      <w:tr w:rsidR="006340DA">
        <w:trPr>
          <w:tblHeader/>
          <w:jc w:val="center"/>
        </w:trPr>
        <w:tc>
          <w:tcPr>
            <w:tcW w:w="11134" w:type="dxa"/>
            <w:gridSpan w:val="3"/>
            <w:tcBorders>
              <w:left w:val="nil"/>
              <w:bottom w:val="nil"/>
              <w:right w:val="nil"/>
            </w:tcBorders>
          </w:tcPr>
          <w:p w:rsidR="006340DA" w:rsidRPr="001225EE" w:rsidRDefault="006340DA" w:rsidP="001225EE">
            <w:pPr>
              <w:pStyle w:val="Heading2"/>
              <w:spacing w:line="276" w:lineRule="auto"/>
              <w:ind w:left="0"/>
              <w:jc w:val="center"/>
              <w:rPr>
                <w:rFonts w:ascii="Times New Roman" w:eastAsia="宋体" w:hAnsi="Times New Roman" w:cs="Times New Roman"/>
                <w:color w:val="FF0000"/>
                <w:sz w:val="21"/>
                <w:szCs w:val="21"/>
                <w:lang w:eastAsia="zh-CN"/>
              </w:rPr>
            </w:pPr>
            <w:r w:rsidRPr="001225EE">
              <w:rPr>
                <w:rFonts w:ascii="Times New Roman" w:eastAsia="宋体" w:hAnsi="Times New Roman" w:cs="宋体" w:hint="eastAsia"/>
                <w:color w:val="FF0000"/>
                <w:sz w:val="21"/>
                <w:szCs w:val="21"/>
                <w:lang w:eastAsia="zh-CN"/>
              </w:rPr>
              <w:t>除</w:t>
            </w:r>
            <w:r w:rsidRPr="001225EE">
              <w:rPr>
                <w:rFonts w:ascii="Times New Roman" w:eastAsia="宋体" w:hAnsi="Times New Roman" w:cs="Times New Roman"/>
                <w:color w:val="FF0000"/>
                <w:sz w:val="21"/>
                <w:szCs w:val="21"/>
                <w:lang w:eastAsia="zh-CN"/>
              </w:rPr>
              <w:t>A</w:t>
            </w:r>
            <w:r w:rsidRPr="001225EE">
              <w:rPr>
                <w:rFonts w:ascii="Times New Roman" w:eastAsia="宋体" w:hAnsi="Times New Roman" w:cs="宋体" w:hint="eastAsia"/>
                <w:color w:val="FF0000"/>
                <w:sz w:val="21"/>
                <w:szCs w:val="21"/>
                <w:lang w:eastAsia="zh-CN"/>
              </w:rPr>
              <w:t>类、</w:t>
            </w:r>
            <w:r w:rsidRPr="001225EE">
              <w:rPr>
                <w:rFonts w:ascii="Times New Roman" w:eastAsia="宋体" w:hAnsi="Times New Roman" w:cs="Times New Roman"/>
                <w:color w:val="FF0000"/>
                <w:sz w:val="21"/>
                <w:szCs w:val="21"/>
                <w:lang w:eastAsia="zh-CN"/>
              </w:rPr>
              <w:t>B</w:t>
            </w:r>
            <w:r w:rsidRPr="001225EE">
              <w:rPr>
                <w:rFonts w:ascii="Times New Roman" w:eastAsia="宋体" w:hAnsi="Times New Roman" w:cs="宋体" w:hint="eastAsia"/>
                <w:color w:val="FF0000"/>
                <w:sz w:val="21"/>
                <w:szCs w:val="21"/>
                <w:lang w:eastAsia="zh-CN"/>
              </w:rPr>
              <w:t>类人才业务条件中主持项目为必备条件外，可适当打通业务条件，允许同层次成果或高层次成果冲抵。</w:t>
            </w:r>
          </w:p>
        </w:tc>
      </w:tr>
    </w:tbl>
    <w:p w:rsidR="006340DA" w:rsidRDefault="006340DA">
      <w:pPr>
        <w:pStyle w:val="NoSpacing"/>
        <w:spacing w:line="276" w:lineRule="auto"/>
        <w:rPr>
          <w:rFonts w:ascii="Times New Roman" w:eastAsia="宋体" w:hAnsi="Times New Roman" w:cs="Times New Roman"/>
          <w:sz w:val="21"/>
          <w:szCs w:val="21"/>
        </w:rPr>
      </w:pPr>
    </w:p>
    <w:sectPr w:rsidR="006340DA" w:rsidSect="00584117">
      <w:pgSz w:w="11910" w:h="16840"/>
      <w:pgMar w:top="1460" w:right="1280" w:bottom="280" w:left="14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um"/>
    <w:panose1 w:val="02010609060101010101"/>
    <w:charset w:val="86"/>
    <w:family w:val="modern"/>
    <w:pitch w:val="fixed"/>
    <w:sig w:usb0="800002BF" w:usb1="38CF7CFA" w:usb2="00000016" w:usb3="00000000" w:csb0="00040001" w:csb1="00000000"/>
  </w:font>
  <w:font w:name="幼圆">
    <w:altName w:val="宋体"/>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10"/>
  <w:displayHorizontalDrawingGridEvery w:val="2"/>
  <w:characterSpacingControl w:val="doNotCompress"/>
  <w:noLineBreaksAfter w:lang="zh-CN" w:val="$([{£¥·‘“〈《「『【〔〖〝﹙﹛﹝＄（．［｛￡￥"/>
  <w:noLineBreaksBefore w:lang="zh-CN" w:val="!%),.:;&gt;?]}¢¨°·ˇˉ―‖’”…‰′″›℃∶、。〃〉》」』】〕〗〞︶︺︾﹀﹄﹚﹜﹞！＂％＇），．：；？］｀｜｝～￠"/>
  <w:doNotValidateAgainstSchema/>
  <w:doNotDemarcateInvalidXml/>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41E"/>
    <w:rsid w:val="000128A1"/>
    <w:rsid w:val="000178E3"/>
    <w:rsid w:val="00020288"/>
    <w:rsid w:val="00022B5D"/>
    <w:rsid w:val="00024517"/>
    <w:rsid w:val="00025C88"/>
    <w:rsid w:val="00027B49"/>
    <w:rsid w:val="000311E0"/>
    <w:rsid w:val="00034033"/>
    <w:rsid w:val="00036FB8"/>
    <w:rsid w:val="00037E4F"/>
    <w:rsid w:val="0004000F"/>
    <w:rsid w:val="00043671"/>
    <w:rsid w:val="00044FF8"/>
    <w:rsid w:val="00047B2A"/>
    <w:rsid w:val="00051849"/>
    <w:rsid w:val="000525BB"/>
    <w:rsid w:val="00053661"/>
    <w:rsid w:val="0005675B"/>
    <w:rsid w:val="000609C0"/>
    <w:rsid w:val="00061363"/>
    <w:rsid w:val="000651AD"/>
    <w:rsid w:val="00071D3E"/>
    <w:rsid w:val="00072356"/>
    <w:rsid w:val="00080378"/>
    <w:rsid w:val="000822E3"/>
    <w:rsid w:val="000829DB"/>
    <w:rsid w:val="00086497"/>
    <w:rsid w:val="0008676A"/>
    <w:rsid w:val="00091C10"/>
    <w:rsid w:val="00093371"/>
    <w:rsid w:val="00094DCF"/>
    <w:rsid w:val="00096057"/>
    <w:rsid w:val="000B7658"/>
    <w:rsid w:val="000D5363"/>
    <w:rsid w:val="000E5DCB"/>
    <w:rsid w:val="000F66A8"/>
    <w:rsid w:val="001119CA"/>
    <w:rsid w:val="00115301"/>
    <w:rsid w:val="001225EE"/>
    <w:rsid w:val="001345F2"/>
    <w:rsid w:val="00136071"/>
    <w:rsid w:val="00143CD3"/>
    <w:rsid w:val="00145A20"/>
    <w:rsid w:val="00145D59"/>
    <w:rsid w:val="00147EF3"/>
    <w:rsid w:val="0015096A"/>
    <w:rsid w:val="00152F37"/>
    <w:rsid w:val="00153E91"/>
    <w:rsid w:val="00161AF8"/>
    <w:rsid w:val="00162779"/>
    <w:rsid w:val="00164E1C"/>
    <w:rsid w:val="00175F8C"/>
    <w:rsid w:val="00177F8D"/>
    <w:rsid w:val="00181A8B"/>
    <w:rsid w:val="001942F1"/>
    <w:rsid w:val="001A3D8A"/>
    <w:rsid w:val="001B1691"/>
    <w:rsid w:val="001B1FA6"/>
    <w:rsid w:val="001B4CD7"/>
    <w:rsid w:val="001B71B6"/>
    <w:rsid w:val="001D15AD"/>
    <w:rsid w:val="001D1D37"/>
    <w:rsid w:val="001D21C8"/>
    <w:rsid w:val="001D2600"/>
    <w:rsid w:val="001D37C3"/>
    <w:rsid w:val="001D5303"/>
    <w:rsid w:val="001E1464"/>
    <w:rsid w:val="001E4712"/>
    <w:rsid w:val="001E4EF3"/>
    <w:rsid w:val="001F1981"/>
    <w:rsid w:val="001F254A"/>
    <w:rsid w:val="001F2B32"/>
    <w:rsid w:val="001F3281"/>
    <w:rsid w:val="001F59AB"/>
    <w:rsid w:val="00202189"/>
    <w:rsid w:val="00204768"/>
    <w:rsid w:val="00204DC9"/>
    <w:rsid w:val="00206628"/>
    <w:rsid w:val="002113D2"/>
    <w:rsid w:val="002153AE"/>
    <w:rsid w:val="002167C6"/>
    <w:rsid w:val="00221DC7"/>
    <w:rsid w:val="002240B2"/>
    <w:rsid w:val="00224FF8"/>
    <w:rsid w:val="00226C14"/>
    <w:rsid w:val="002303D3"/>
    <w:rsid w:val="00236479"/>
    <w:rsid w:val="002375E8"/>
    <w:rsid w:val="00243A9E"/>
    <w:rsid w:val="00243D29"/>
    <w:rsid w:val="00244CB4"/>
    <w:rsid w:val="0026022F"/>
    <w:rsid w:val="00262370"/>
    <w:rsid w:val="00265EF2"/>
    <w:rsid w:val="00267CDD"/>
    <w:rsid w:val="0027621D"/>
    <w:rsid w:val="00276B99"/>
    <w:rsid w:val="00281832"/>
    <w:rsid w:val="00285CB7"/>
    <w:rsid w:val="00286026"/>
    <w:rsid w:val="0029753F"/>
    <w:rsid w:val="002A70B9"/>
    <w:rsid w:val="002A7D16"/>
    <w:rsid w:val="002B23C8"/>
    <w:rsid w:val="002B2584"/>
    <w:rsid w:val="002B6DAC"/>
    <w:rsid w:val="002C0019"/>
    <w:rsid w:val="002C0BE8"/>
    <w:rsid w:val="002C1E76"/>
    <w:rsid w:val="002C296E"/>
    <w:rsid w:val="002C3A74"/>
    <w:rsid w:val="002C53C0"/>
    <w:rsid w:val="002D2E48"/>
    <w:rsid w:val="002D3B2E"/>
    <w:rsid w:val="002D742B"/>
    <w:rsid w:val="002E55DC"/>
    <w:rsid w:val="002F1B63"/>
    <w:rsid w:val="002F2F79"/>
    <w:rsid w:val="002F4C95"/>
    <w:rsid w:val="002F6006"/>
    <w:rsid w:val="00300D63"/>
    <w:rsid w:val="003020E5"/>
    <w:rsid w:val="00304ADD"/>
    <w:rsid w:val="0030510D"/>
    <w:rsid w:val="00317201"/>
    <w:rsid w:val="00327D27"/>
    <w:rsid w:val="00330668"/>
    <w:rsid w:val="003334A5"/>
    <w:rsid w:val="00333810"/>
    <w:rsid w:val="00336834"/>
    <w:rsid w:val="0034075D"/>
    <w:rsid w:val="003738C5"/>
    <w:rsid w:val="003909D1"/>
    <w:rsid w:val="00390B0F"/>
    <w:rsid w:val="00391FCB"/>
    <w:rsid w:val="0039345B"/>
    <w:rsid w:val="00395D6A"/>
    <w:rsid w:val="00397A97"/>
    <w:rsid w:val="003A1619"/>
    <w:rsid w:val="003A7C9E"/>
    <w:rsid w:val="003B10F3"/>
    <w:rsid w:val="003B1C20"/>
    <w:rsid w:val="003B1FB1"/>
    <w:rsid w:val="003B23CB"/>
    <w:rsid w:val="003B56DB"/>
    <w:rsid w:val="003B7CCA"/>
    <w:rsid w:val="003C2CE2"/>
    <w:rsid w:val="003C3EA3"/>
    <w:rsid w:val="003D1E03"/>
    <w:rsid w:val="003D2B2E"/>
    <w:rsid w:val="003D6355"/>
    <w:rsid w:val="003D7313"/>
    <w:rsid w:val="003E1593"/>
    <w:rsid w:val="003E1ECC"/>
    <w:rsid w:val="003E52DF"/>
    <w:rsid w:val="003E6FED"/>
    <w:rsid w:val="003F0E8B"/>
    <w:rsid w:val="003F2AC9"/>
    <w:rsid w:val="003F65C0"/>
    <w:rsid w:val="003F6718"/>
    <w:rsid w:val="004046B5"/>
    <w:rsid w:val="00406B19"/>
    <w:rsid w:val="00407980"/>
    <w:rsid w:val="0041322B"/>
    <w:rsid w:val="00416BCB"/>
    <w:rsid w:val="00427262"/>
    <w:rsid w:val="00431B06"/>
    <w:rsid w:val="00433296"/>
    <w:rsid w:val="004402E8"/>
    <w:rsid w:val="004438A9"/>
    <w:rsid w:val="00457C1B"/>
    <w:rsid w:val="00473850"/>
    <w:rsid w:val="004833E5"/>
    <w:rsid w:val="00490D49"/>
    <w:rsid w:val="004A407D"/>
    <w:rsid w:val="004A433D"/>
    <w:rsid w:val="004B3DA8"/>
    <w:rsid w:val="004B5139"/>
    <w:rsid w:val="004B5245"/>
    <w:rsid w:val="004B59F0"/>
    <w:rsid w:val="004C07F9"/>
    <w:rsid w:val="004C2359"/>
    <w:rsid w:val="004C33CA"/>
    <w:rsid w:val="004D32BF"/>
    <w:rsid w:val="004D7DEC"/>
    <w:rsid w:val="004E48DA"/>
    <w:rsid w:val="004E6FED"/>
    <w:rsid w:val="004E73C1"/>
    <w:rsid w:val="004F6902"/>
    <w:rsid w:val="00503CAF"/>
    <w:rsid w:val="005052B9"/>
    <w:rsid w:val="00513C7B"/>
    <w:rsid w:val="0052484C"/>
    <w:rsid w:val="00525306"/>
    <w:rsid w:val="005308A7"/>
    <w:rsid w:val="00541855"/>
    <w:rsid w:val="00542727"/>
    <w:rsid w:val="005442A8"/>
    <w:rsid w:val="00544405"/>
    <w:rsid w:val="00544B40"/>
    <w:rsid w:val="005526DD"/>
    <w:rsid w:val="0055424C"/>
    <w:rsid w:val="00555C1A"/>
    <w:rsid w:val="00565519"/>
    <w:rsid w:val="0056788F"/>
    <w:rsid w:val="00571975"/>
    <w:rsid w:val="0057401C"/>
    <w:rsid w:val="00584117"/>
    <w:rsid w:val="00586C9D"/>
    <w:rsid w:val="005945B8"/>
    <w:rsid w:val="005B3272"/>
    <w:rsid w:val="005B3A7E"/>
    <w:rsid w:val="005B5A28"/>
    <w:rsid w:val="005B70CC"/>
    <w:rsid w:val="005C54F3"/>
    <w:rsid w:val="005C708E"/>
    <w:rsid w:val="005D297B"/>
    <w:rsid w:val="005E65DC"/>
    <w:rsid w:val="005F09DB"/>
    <w:rsid w:val="005F481E"/>
    <w:rsid w:val="005F68B8"/>
    <w:rsid w:val="005F7B82"/>
    <w:rsid w:val="006015B4"/>
    <w:rsid w:val="00607006"/>
    <w:rsid w:val="0061039E"/>
    <w:rsid w:val="006113AB"/>
    <w:rsid w:val="00625D07"/>
    <w:rsid w:val="0063152A"/>
    <w:rsid w:val="006340DA"/>
    <w:rsid w:val="00635884"/>
    <w:rsid w:val="00635EA2"/>
    <w:rsid w:val="006440CE"/>
    <w:rsid w:val="00646463"/>
    <w:rsid w:val="0065059E"/>
    <w:rsid w:val="00652709"/>
    <w:rsid w:val="00652C0F"/>
    <w:rsid w:val="00653FC2"/>
    <w:rsid w:val="0067490C"/>
    <w:rsid w:val="00675B47"/>
    <w:rsid w:val="006809F8"/>
    <w:rsid w:val="00680F0B"/>
    <w:rsid w:val="006853E5"/>
    <w:rsid w:val="00686CE0"/>
    <w:rsid w:val="00690A96"/>
    <w:rsid w:val="006A035F"/>
    <w:rsid w:val="006B0A51"/>
    <w:rsid w:val="006B529D"/>
    <w:rsid w:val="006C762E"/>
    <w:rsid w:val="006C7969"/>
    <w:rsid w:val="006D036B"/>
    <w:rsid w:val="006D4265"/>
    <w:rsid w:val="006D5100"/>
    <w:rsid w:val="006E1131"/>
    <w:rsid w:val="006E71C7"/>
    <w:rsid w:val="006F252B"/>
    <w:rsid w:val="006F6A80"/>
    <w:rsid w:val="00702708"/>
    <w:rsid w:val="00706F12"/>
    <w:rsid w:val="00707888"/>
    <w:rsid w:val="0071295C"/>
    <w:rsid w:val="00713093"/>
    <w:rsid w:val="00714D84"/>
    <w:rsid w:val="0071696E"/>
    <w:rsid w:val="007209DD"/>
    <w:rsid w:val="00720B57"/>
    <w:rsid w:val="0072182E"/>
    <w:rsid w:val="00726A82"/>
    <w:rsid w:val="00727658"/>
    <w:rsid w:val="0073052F"/>
    <w:rsid w:val="007330C0"/>
    <w:rsid w:val="00744888"/>
    <w:rsid w:val="00747A6B"/>
    <w:rsid w:val="007501F9"/>
    <w:rsid w:val="00756645"/>
    <w:rsid w:val="00764DFC"/>
    <w:rsid w:val="00765786"/>
    <w:rsid w:val="00767494"/>
    <w:rsid w:val="00771A9A"/>
    <w:rsid w:val="007779DA"/>
    <w:rsid w:val="00796E3F"/>
    <w:rsid w:val="007A68F5"/>
    <w:rsid w:val="007A7F11"/>
    <w:rsid w:val="007B43C0"/>
    <w:rsid w:val="007C3873"/>
    <w:rsid w:val="007C4DD4"/>
    <w:rsid w:val="007C7185"/>
    <w:rsid w:val="007D311B"/>
    <w:rsid w:val="007F01E4"/>
    <w:rsid w:val="008045E5"/>
    <w:rsid w:val="00804F21"/>
    <w:rsid w:val="00811B44"/>
    <w:rsid w:val="008166DE"/>
    <w:rsid w:val="0083097A"/>
    <w:rsid w:val="00831EE8"/>
    <w:rsid w:val="00831F04"/>
    <w:rsid w:val="00834155"/>
    <w:rsid w:val="00841861"/>
    <w:rsid w:val="00842BC2"/>
    <w:rsid w:val="00853ACB"/>
    <w:rsid w:val="0086248A"/>
    <w:rsid w:val="00865A9C"/>
    <w:rsid w:val="00871309"/>
    <w:rsid w:val="00872BCE"/>
    <w:rsid w:val="0087376A"/>
    <w:rsid w:val="00883299"/>
    <w:rsid w:val="008869A3"/>
    <w:rsid w:val="00896E34"/>
    <w:rsid w:val="008A0860"/>
    <w:rsid w:val="008A2F03"/>
    <w:rsid w:val="008A5E9C"/>
    <w:rsid w:val="008B146A"/>
    <w:rsid w:val="008B3030"/>
    <w:rsid w:val="008B4FC5"/>
    <w:rsid w:val="008B54B6"/>
    <w:rsid w:val="008E5F24"/>
    <w:rsid w:val="008E7B45"/>
    <w:rsid w:val="00910AA1"/>
    <w:rsid w:val="00910E02"/>
    <w:rsid w:val="00911948"/>
    <w:rsid w:val="009254FF"/>
    <w:rsid w:val="00925CC8"/>
    <w:rsid w:val="009267A8"/>
    <w:rsid w:val="00927CEE"/>
    <w:rsid w:val="0093066B"/>
    <w:rsid w:val="00931AB5"/>
    <w:rsid w:val="00936788"/>
    <w:rsid w:val="00936906"/>
    <w:rsid w:val="009573CC"/>
    <w:rsid w:val="00963177"/>
    <w:rsid w:val="00963DB6"/>
    <w:rsid w:val="009673E7"/>
    <w:rsid w:val="009708BB"/>
    <w:rsid w:val="009709A0"/>
    <w:rsid w:val="00970AD6"/>
    <w:rsid w:val="00972D14"/>
    <w:rsid w:val="009767A1"/>
    <w:rsid w:val="009771E3"/>
    <w:rsid w:val="009801D6"/>
    <w:rsid w:val="00980E53"/>
    <w:rsid w:val="009903CF"/>
    <w:rsid w:val="00992293"/>
    <w:rsid w:val="009932EB"/>
    <w:rsid w:val="00993803"/>
    <w:rsid w:val="009944E9"/>
    <w:rsid w:val="009977E8"/>
    <w:rsid w:val="00997BB0"/>
    <w:rsid w:val="009A11DF"/>
    <w:rsid w:val="009A5290"/>
    <w:rsid w:val="009A5DC5"/>
    <w:rsid w:val="009B3279"/>
    <w:rsid w:val="009B3BCC"/>
    <w:rsid w:val="009B5BF1"/>
    <w:rsid w:val="009B6C22"/>
    <w:rsid w:val="009C2144"/>
    <w:rsid w:val="009E1814"/>
    <w:rsid w:val="009E4C21"/>
    <w:rsid w:val="009F5567"/>
    <w:rsid w:val="009F6F82"/>
    <w:rsid w:val="00A01ABF"/>
    <w:rsid w:val="00A01E62"/>
    <w:rsid w:val="00A0509D"/>
    <w:rsid w:val="00A06EB4"/>
    <w:rsid w:val="00A10F99"/>
    <w:rsid w:val="00A11BB1"/>
    <w:rsid w:val="00A11CF5"/>
    <w:rsid w:val="00A12B04"/>
    <w:rsid w:val="00A2012E"/>
    <w:rsid w:val="00A20BC0"/>
    <w:rsid w:val="00A24066"/>
    <w:rsid w:val="00A27B36"/>
    <w:rsid w:val="00A32D7B"/>
    <w:rsid w:val="00A34EB9"/>
    <w:rsid w:val="00A35DCF"/>
    <w:rsid w:val="00A36555"/>
    <w:rsid w:val="00A478C3"/>
    <w:rsid w:val="00A53E90"/>
    <w:rsid w:val="00A55F25"/>
    <w:rsid w:val="00A64763"/>
    <w:rsid w:val="00A660A9"/>
    <w:rsid w:val="00A709C9"/>
    <w:rsid w:val="00A7155D"/>
    <w:rsid w:val="00A7313D"/>
    <w:rsid w:val="00A774BC"/>
    <w:rsid w:val="00A82CDE"/>
    <w:rsid w:val="00A83187"/>
    <w:rsid w:val="00A914BE"/>
    <w:rsid w:val="00A9587C"/>
    <w:rsid w:val="00A97D23"/>
    <w:rsid w:val="00AA1636"/>
    <w:rsid w:val="00AB2AEC"/>
    <w:rsid w:val="00AB4646"/>
    <w:rsid w:val="00AB5D1D"/>
    <w:rsid w:val="00AB7EE7"/>
    <w:rsid w:val="00AC39C9"/>
    <w:rsid w:val="00AC4F1F"/>
    <w:rsid w:val="00AD1216"/>
    <w:rsid w:val="00AD1512"/>
    <w:rsid w:val="00AD47FA"/>
    <w:rsid w:val="00AD56A3"/>
    <w:rsid w:val="00AD656A"/>
    <w:rsid w:val="00AE0476"/>
    <w:rsid w:val="00AE419D"/>
    <w:rsid w:val="00AE441E"/>
    <w:rsid w:val="00AF0309"/>
    <w:rsid w:val="00AF15CF"/>
    <w:rsid w:val="00AF43E1"/>
    <w:rsid w:val="00AF496E"/>
    <w:rsid w:val="00AF5B9B"/>
    <w:rsid w:val="00AF691E"/>
    <w:rsid w:val="00B03EEC"/>
    <w:rsid w:val="00B1084C"/>
    <w:rsid w:val="00B11E21"/>
    <w:rsid w:val="00B123DA"/>
    <w:rsid w:val="00B14FD5"/>
    <w:rsid w:val="00B20BE0"/>
    <w:rsid w:val="00B224FD"/>
    <w:rsid w:val="00B234A5"/>
    <w:rsid w:val="00B242AF"/>
    <w:rsid w:val="00B3215D"/>
    <w:rsid w:val="00B36394"/>
    <w:rsid w:val="00B40250"/>
    <w:rsid w:val="00B417BF"/>
    <w:rsid w:val="00B453A0"/>
    <w:rsid w:val="00B45A95"/>
    <w:rsid w:val="00B46A05"/>
    <w:rsid w:val="00B5122F"/>
    <w:rsid w:val="00B51ECD"/>
    <w:rsid w:val="00B5310B"/>
    <w:rsid w:val="00B55E07"/>
    <w:rsid w:val="00B57B69"/>
    <w:rsid w:val="00B6663C"/>
    <w:rsid w:val="00B71570"/>
    <w:rsid w:val="00B75D3A"/>
    <w:rsid w:val="00B7657D"/>
    <w:rsid w:val="00B82D72"/>
    <w:rsid w:val="00B92BC9"/>
    <w:rsid w:val="00BA6EF8"/>
    <w:rsid w:val="00BC4185"/>
    <w:rsid w:val="00BD2DB0"/>
    <w:rsid w:val="00BD6AAB"/>
    <w:rsid w:val="00BE0626"/>
    <w:rsid w:val="00BE4D14"/>
    <w:rsid w:val="00BE50F5"/>
    <w:rsid w:val="00BF0E6B"/>
    <w:rsid w:val="00BF3974"/>
    <w:rsid w:val="00C00B37"/>
    <w:rsid w:val="00C02DC4"/>
    <w:rsid w:val="00C15B86"/>
    <w:rsid w:val="00C167E9"/>
    <w:rsid w:val="00C24F98"/>
    <w:rsid w:val="00C250F3"/>
    <w:rsid w:val="00C31F0D"/>
    <w:rsid w:val="00C34F79"/>
    <w:rsid w:val="00C4276A"/>
    <w:rsid w:val="00C44A95"/>
    <w:rsid w:val="00C4572A"/>
    <w:rsid w:val="00C5101B"/>
    <w:rsid w:val="00C539A1"/>
    <w:rsid w:val="00C664EF"/>
    <w:rsid w:val="00C67515"/>
    <w:rsid w:val="00C7566F"/>
    <w:rsid w:val="00C77F78"/>
    <w:rsid w:val="00C83130"/>
    <w:rsid w:val="00C873A9"/>
    <w:rsid w:val="00C9279E"/>
    <w:rsid w:val="00C93477"/>
    <w:rsid w:val="00C9428B"/>
    <w:rsid w:val="00C97BE5"/>
    <w:rsid w:val="00C97F9F"/>
    <w:rsid w:val="00CA3282"/>
    <w:rsid w:val="00CA35D4"/>
    <w:rsid w:val="00CB17E2"/>
    <w:rsid w:val="00CB2DD7"/>
    <w:rsid w:val="00CC103F"/>
    <w:rsid w:val="00CC10B7"/>
    <w:rsid w:val="00CE4E59"/>
    <w:rsid w:val="00CE7C48"/>
    <w:rsid w:val="00CF1998"/>
    <w:rsid w:val="00D02D77"/>
    <w:rsid w:val="00D05993"/>
    <w:rsid w:val="00D10910"/>
    <w:rsid w:val="00D14E83"/>
    <w:rsid w:val="00D20021"/>
    <w:rsid w:val="00D24DB4"/>
    <w:rsid w:val="00D26718"/>
    <w:rsid w:val="00D31F43"/>
    <w:rsid w:val="00D42AAC"/>
    <w:rsid w:val="00D631DB"/>
    <w:rsid w:val="00D6783B"/>
    <w:rsid w:val="00D734E5"/>
    <w:rsid w:val="00D73DC8"/>
    <w:rsid w:val="00D7575F"/>
    <w:rsid w:val="00D84276"/>
    <w:rsid w:val="00D84EBA"/>
    <w:rsid w:val="00D9029F"/>
    <w:rsid w:val="00DA21C8"/>
    <w:rsid w:val="00DA2515"/>
    <w:rsid w:val="00DA252D"/>
    <w:rsid w:val="00DA73AE"/>
    <w:rsid w:val="00DB65F9"/>
    <w:rsid w:val="00DC5639"/>
    <w:rsid w:val="00DD0AD4"/>
    <w:rsid w:val="00DD18BC"/>
    <w:rsid w:val="00DD3312"/>
    <w:rsid w:val="00DE111A"/>
    <w:rsid w:val="00DE2E5B"/>
    <w:rsid w:val="00DE4464"/>
    <w:rsid w:val="00DE5692"/>
    <w:rsid w:val="00DF05EB"/>
    <w:rsid w:val="00DF206B"/>
    <w:rsid w:val="00DF454A"/>
    <w:rsid w:val="00DF6CA8"/>
    <w:rsid w:val="00E04DDE"/>
    <w:rsid w:val="00E1387B"/>
    <w:rsid w:val="00E13A16"/>
    <w:rsid w:val="00E20935"/>
    <w:rsid w:val="00E221C9"/>
    <w:rsid w:val="00E2364C"/>
    <w:rsid w:val="00E23D18"/>
    <w:rsid w:val="00E254B2"/>
    <w:rsid w:val="00E2654D"/>
    <w:rsid w:val="00E26C2F"/>
    <w:rsid w:val="00E327D2"/>
    <w:rsid w:val="00E33F32"/>
    <w:rsid w:val="00E35CE1"/>
    <w:rsid w:val="00E41D2A"/>
    <w:rsid w:val="00E443F2"/>
    <w:rsid w:val="00E47750"/>
    <w:rsid w:val="00E507FA"/>
    <w:rsid w:val="00E53CD2"/>
    <w:rsid w:val="00E56538"/>
    <w:rsid w:val="00E606B6"/>
    <w:rsid w:val="00E61434"/>
    <w:rsid w:val="00E61B23"/>
    <w:rsid w:val="00E7047E"/>
    <w:rsid w:val="00E732D1"/>
    <w:rsid w:val="00E75E36"/>
    <w:rsid w:val="00E778FF"/>
    <w:rsid w:val="00E80B45"/>
    <w:rsid w:val="00E82415"/>
    <w:rsid w:val="00E827A6"/>
    <w:rsid w:val="00E839F0"/>
    <w:rsid w:val="00E83AB7"/>
    <w:rsid w:val="00E867D1"/>
    <w:rsid w:val="00E90851"/>
    <w:rsid w:val="00E97433"/>
    <w:rsid w:val="00EA3370"/>
    <w:rsid w:val="00EA3B06"/>
    <w:rsid w:val="00EA4BE0"/>
    <w:rsid w:val="00EA5A00"/>
    <w:rsid w:val="00EA7886"/>
    <w:rsid w:val="00EB1E86"/>
    <w:rsid w:val="00EC180E"/>
    <w:rsid w:val="00EC282C"/>
    <w:rsid w:val="00EC470F"/>
    <w:rsid w:val="00EC6ECA"/>
    <w:rsid w:val="00ED2BE8"/>
    <w:rsid w:val="00ED34CA"/>
    <w:rsid w:val="00ED6A20"/>
    <w:rsid w:val="00ED7450"/>
    <w:rsid w:val="00EE1512"/>
    <w:rsid w:val="00EF0C30"/>
    <w:rsid w:val="00EF32BF"/>
    <w:rsid w:val="00EF3D16"/>
    <w:rsid w:val="00EF60F6"/>
    <w:rsid w:val="00EF72FE"/>
    <w:rsid w:val="00F320BA"/>
    <w:rsid w:val="00F466B3"/>
    <w:rsid w:val="00F50D7E"/>
    <w:rsid w:val="00F535AD"/>
    <w:rsid w:val="00F60337"/>
    <w:rsid w:val="00F62CE6"/>
    <w:rsid w:val="00F67066"/>
    <w:rsid w:val="00F72634"/>
    <w:rsid w:val="00F74D5A"/>
    <w:rsid w:val="00F75C04"/>
    <w:rsid w:val="00F825E8"/>
    <w:rsid w:val="00F856B6"/>
    <w:rsid w:val="00F8687E"/>
    <w:rsid w:val="00F93486"/>
    <w:rsid w:val="00F94C2D"/>
    <w:rsid w:val="00F97188"/>
    <w:rsid w:val="00F97559"/>
    <w:rsid w:val="00FA0C4A"/>
    <w:rsid w:val="00FA1AD6"/>
    <w:rsid w:val="00FA5078"/>
    <w:rsid w:val="00FA6DE5"/>
    <w:rsid w:val="00FA70DA"/>
    <w:rsid w:val="00FA79ED"/>
    <w:rsid w:val="00FA7FB7"/>
    <w:rsid w:val="00FB1A10"/>
    <w:rsid w:val="00FB233D"/>
    <w:rsid w:val="00FB6096"/>
    <w:rsid w:val="00FC14F4"/>
    <w:rsid w:val="00FC2EAF"/>
    <w:rsid w:val="00FD1359"/>
    <w:rsid w:val="00FD65F1"/>
    <w:rsid w:val="00FD698C"/>
    <w:rsid w:val="00FE0EBB"/>
    <w:rsid w:val="00FE10FF"/>
    <w:rsid w:val="00FE17BD"/>
    <w:rsid w:val="00FE2D76"/>
    <w:rsid w:val="00FE3053"/>
    <w:rsid w:val="00FE7A55"/>
    <w:rsid w:val="00FF21AB"/>
    <w:rsid w:val="00FF4497"/>
    <w:rsid w:val="046B27B2"/>
    <w:rsid w:val="145E0EA6"/>
    <w:rsid w:val="1BCD63E2"/>
    <w:rsid w:val="38AF615D"/>
    <w:rsid w:val="4D8C33B6"/>
    <w:rsid w:val="6000102C"/>
    <w:rsid w:val="6DA01A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117"/>
    <w:pPr>
      <w:widowControl w:val="0"/>
      <w:autoSpaceDE w:val="0"/>
      <w:autoSpaceDN w:val="0"/>
    </w:pPr>
    <w:rPr>
      <w:rFonts w:ascii="仿宋" w:eastAsia="仿宋" w:hAnsi="仿宋" w:cs="仿宋"/>
      <w:kern w:val="0"/>
      <w:sz w:val="22"/>
      <w:lang w:eastAsia="en-US"/>
    </w:rPr>
  </w:style>
  <w:style w:type="paragraph" w:styleId="Heading1">
    <w:name w:val="heading 1"/>
    <w:basedOn w:val="Normal"/>
    <w:next w:val="Normal"/>
    <w:link w:val="Heading1Char"/>
    <w:uiPriority w:val="99"/>
    <w:qFormat/>
    <w:rsid w:val="00584117"/>
    <w:pPr>
      <w:ind w:left="203"/>
      <w:outlineLvl w:val="0"/>
    </w:pPr>
    <w:rPr>
      <w:rFonts w:ascii="华文中宋" w:eastAsia="华文中宋" w:hAnsi="华文中宋" w:cs="华文中宋"/>
      <w:b/>
      <w:bCs/>
      <w:sz w:val="44"/>
      <w:szCs w:val="44"/>
    </w:rPr>
  </w:style>
  <w:style w:type="paragraph" w:styleId="Heading2">
    <w:name w:val="heading 2"/>
    <w:basedOn w:val="Normal"/>
    <w:next w:val="Normal"/>
    <w:link w:val="Heading2Char"/>
    <w:uiPriority w:val="99"/>
    <w:qFormat/>
    <w:rsid w:val="00584117"/>
    <w:pPr>
      <w:spacing w:before="14"/>
      <w:ind w:left="720"/>
      <w:outlineLvl w:val="1"/>
    </w:pPr>
    <w:rPr>
      <w:b/>
      <w:bCs/>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A44"/>
    <w:rPr>
      <w:rFonts w:ascii="仿宋" w:eastAsia="仿宋" w:hAnsi="仿宋" w:cs="仿宋"/>
      <w:b/>
      <w:bCs/>
      <w:kern w:val="44"/>
      <w:sz w:val="44"/>
      <w:szCs w:val="44"/>
      <w:lang w:eastAsia="en-US"/>
    </w:rPr>
  </w:style>
  <w:style w:type="character" w:customStyle="1" w:styleId="Heading2Char">
    <w:name w:val="Heading 2 Char"/>
    <w:basedOn w:val="DefaultParagraphFont"/>
    <w:link w:val="Heading2"/>
    <w:uiPriority w:val="9"/>
    <w:semiHidden/>
    <w:rsid w:val="00A84A44"/>
    <w:rPr>
      <w:rFonts w:asciiTheme="majorHAnsi" w:eastAsiaTheme="majorEastAsia" w:hAnsiTheme="majorHAnsi" w:cstheme="majorBidi"/>
      <w:b/>
      <w:bCs/>
      <w:kern w:val="0"/>
      <w:sz w:val="32"/>
      <w:szCs w:val="32"/>
      <w:lang w:eastAsia="en-US"/>
    </w:rPr>
  </w:style>
  <w:style w:type="paragraph" w:styleId="BodyText">
    <w:name w:val="Body Text"/>
    <w:basedOn w:val="Normal"/>
    <w:link w:val="BodyTextChar"/>
    <w:uiPriority w:val="99"/>
    <w:rsid w:val="00584117"/>
    <w:pPr>
      <w:spacing w:before="68"/>
      <w:ind w:left="120"/>
    </w:pPr>
    <w:rPr>
      <w:sz w:val="30"/>
      <w:szCs w:val="30"/>
    </w:rPr>
  </w:style>
  <w:style w:type="character" w:customStyle="1" w:styleId="BodyTextChar">
    <w:name w:val="Body Text Char"/>
    <w:basedOn w:val="DefaultParagraphFont"/>
    <w:link w:val="BodyText"/>
    <w:uiPriority w:val="99"/>
    <w:semiHidden/>
    <w:rsid w:val="00A84A44"/>
    <w:rPr>
      <w:rFonts w:ascii="仿宋" w:eastAsia="仿宋" w:hAnsi="仿宋" w:cs="仿宋"/>
      <w:kern w:val="0"/>
      <w:sz w:val="22"/>
      <w:lang w:eastAsia="en-US"/>
    </w:rPr>
  </w:style>
  <w:style w:type="paragraph" w:styleId="BalloonText">
    <w:name w:val="Balloon Text"/>
    <w:basedOn w:val="Normal"/>
    <w:link w:val="BalloonTextChar"/>
    <w:uiPriority w:val="99"/>
    <w:semiHidden/>
    <w:rsid w:val="00584117"/>
    <w:rPr>
      <w:sz w:val="18"/>
      <w:szCs w:val="18"/>
    </w:rPr>
  </w:style>
  <w:style w:type="character" w:customStyle="1" w:styleId="BalloonTextChar">
    <w:name w:val="Balloon Text Char"/>
    <w:basedOn w:val="DefaultParagraphFont"/>
    <w:link w:val="BalloonText"/>
    <w:uiPriority w:val="99"/>
    <w:semiHidden/>
    <w:locked/>
    <w:rsid w:val="00584117"/>
    <w:rPr>
      <w:rFonts w:ascii="仿宋" w:eastAsia="仿宋" w:hAnsi="仿宋" w:cs="仿宋"/>
      <w:sz w:val="18"/>
      <w:szCs w:val="18"/>
    </w:rPr>
  </w:style>
  <w:style w:type="paragraph" w:styleId="Footer">
    <w:name w:val="footer"/>
    <w:basedOn w:val="Normal"/>
    <w:link w:val="FooterChar"/>
    <w:uiPriority w:val="99"/>
    <w:rsid w:val="0058411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584117"/>
    <w:rPr>
      <w:rFonts w:ascii="仿宋" w:eastAsia="仿宋" w:hAnsi="仿宋" w:cs="仿宋"/>
      <w:sz w:val="18"/>
      <w:szCs w:val="18"/>
    </w:rPr>
  </w:style>
  <w:style w:type="paragraph" w:styleId="Header">
    <w:name w:val="header"/>
    <w:basedOn w:val="Normal"/>
    <w:link w:val="HeaderChar"/>
    <w:uiPriority w:val="99"/>
    <w:rsid w:val="0058411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84117"/>
    <w:rPr>
      <w:rFonts w:ascii="仿宋" w:eastAsia="仿宋" w:hAnsi="仿宋" w:cs="仿宋"/>
      <w:sz w:val="18"/>
      <w:szCs w:val="18"/>
    </w:rPr>
  </w:style>
  <w:style w:type="table" w:styleId="TableGrid">
    <w:name w:val="Table Grid"/>
    <w:basedOn w:val="TableNormal"/>
    <w:uiPriority w:val="99"/>
    <w:rsid w:val="0058411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584117"/>
    <w:rPr>
      <w:kern w:val="0"/>
      <w:sz w:val="20"/>
      <w:szCs w:val="20"/>
    </w:rPr>
    <w:tblPr>
      <w:tblCellMar>
        <w:top w:w="0" w:type="dxa"/>
        <w:left w:w="0" w:type="dxa"/>
        <w:bottom w:w="0" w:type="dxa"/>
        <w:right w:w="0" w:type="dxa"/>
      </w:tblCellMar>
    </w:tblPr>
  </w:style>
  <w:style w:type="paragraph" w:styleId="ListParagraph">
    <w:name w:val="List Paragraph"/>
    <w:basedOn w:val="Normal"/>
    <w:uiPriority w:val="99"/>
    <w:qFormat/>
    <w:rsid w:val="00584117"/>
    <w:pPr>
      <w:spacing w:before="68"/>
      <w:ind w:left="120" w:hanging="448"/>
    </w:pPr>
  </w:style>
  <w:style w:type="paragraph" w:customStyle="1" w:styleId="TableParagraph">
    <w:name w:val="Table Paragraph"/>
    <w:basedOn w:val="Normal"/>
    <w:uiPriority w:val="99"/>
    <w:rsid w:val="00584117"/>
    <w:pPr>
      <w:spacing w:before="1"/>
    </w:pPr>
    <w:rPr>
      <w:rFonts w:ascii="宋体" w:eastAsia="宋体" w:hAnsi="宋体" w:cs="宋体"/>
    </w:rPr>
  </w:style>
  <w:style w:type="paragraph" w:styleId="NoSpacing">
    <w:name w:val="No Spacing"/>
    <w:uiPriority w:val="99"/>
    <w:qFormat/>
    <w:rsid w:val="00584117"/>
    <w:pPr>
      <w:adjustRightInd w:val="0"/>
      <w:snapToGrid w:val="0"/>
    </w:pPr>
    <w:rPr>
      <w:rFonts w:ascii="Tahoma" w:eastAsia="微软雅黑" w:hAnsi="Tahoma" w:cs="Tahoma"/>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325</Words>
  <Characters>1859</Characters>
  <Application>Microsoft Office Outlook</Application>
  <DocSecurity>0</DocSecurity>
  <Lines>0</Lines>
  <Paragraphs>0</Paragraphs>
  <ScaleCrop>false</ScaleCrop>
  <Company>zhanjiang customs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浙江工商大学杭州商学院高层次人才待遇一览表</dc:title>
  <dc:subject/>
  <dc:creator>Administrator</dc:creator>
  <cp:keywords/>
  <dc:description/>
  <cp:lastModifiedBy>abcd</cp:lastModifiedBy>
  <cp:revision>2</cp:revision>
  <cp:lastPrinted>2020-11-19T08:13:00Z</cp:lastPrinted>
  <dcterms:created xsi:type="dcterms:W3CDTF">2021-03-01T05:55:00Z</dcterms:created>
  <dcterms:modified xsi:type="dcterms:W3CDTF">2021-03-01T05:55:00Z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Office</vt:lpwstr>
  </property>
  <property fmtid="{D5CDD505-2E9C-101B-9397-08002B2CF9AE}" pid="3" name="KSOProductBuildVer">
    <vt:lpwstr>2052-11.1.0.10314</vt:lpwstr>
  </property>
</Properties>
</file>