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1B" w:rsidRDefault="008F7A1B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8F7A1B">
        <w:rPr>
          <w:rFonts w:ascii="Times New Roman" w:eastAsia="黑体" w:hAnsi="Times New Roman" w:cs="Times New Roman"/>
          <w:b/>
          <w:bCs/>
          <w:spacing w:val="20"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97.5pt;margin-top:-26.7pt;width:624.25pt;height:58.3pt;z-index:-251658240;v-text-anchor:middle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mvjNudsAAAALAQAA&#10;DwAAAAAAAAABACAAAAAiAAAAZHJzL2Rvd25yZXYueG1sUEsBAhQAFAAAAAgAh07iQC/p1gQzAwAA&#10;7AYAAA4AAAAAAAAAAQAgAAAAKgEAAGRycy9lMm9Eb2MueG1sUEsFBgAAAAAGAAYAWQEAAM8GAAAA&#10;AA==&#10;" fillcolor="#f4996d" stroked="f">
            <v:fill color2="#dd5b02" rotate="t" colors="0 #f4996d;.5 #ff791e;1 #dd5b02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8F7A1B" w:rsidRDefault="006B23C4">
                  <w:pPr>
                    <w:jc w:val="center"/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color w:val="000000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 w:rsidR="006B23C4">
        <w:rPr>
          <w:rFonts w:ascii="Times New Roman" w:eastAsia="黑体" w:hAnsi="Times New Roman" w:cs="Times New Roman"/>
          <w:sz w:val="32"/>
          <w:szCs w:val="32"/>
        </w:rPr>
        <w:t>附件</w:t>
      </w:r>
      <w:r w:rsidR="00682E6C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8F7A1B" w:rsidRDefault="008F7A1B">
      <w:pPr>
        <w:rPr>
          <w:rFonts w:ascii="Times New Roman" w:eastAsia="黑体" w:hAnsi="Times New Roman" w:cs="Times New Roman"/>
          <w:sz w:val="32"/>
          <w:szCs w:val="32"/>
        </w:rPr>
      </w:pPr>
    </w:p>
    <w:p w:rsidR="008F7A1B" w:rsidRDefault="006B23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一、关注</w:t>
      </w:r>
      <w:r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湖南省居民健康卡</w:t>
      </w:r>
      <w:r>
        <w:rPr>
          <w:rFonts w:ascii="Times New Roman" w:eastAsia="黑体" w:hAnsi="Times New Roman" w:cs="Times New Roman"/>
          <w:sz w:val="32"/>
          <w:szCs w:val="32"/>
        </w:rPr>
        <w:t>”</w:t>
      </w:r>
      <w:r>
        <w:rPr>
          <w:rFonts w:ascii="Times New Roman" w:eastAsia="黑体" w:hAnsi="Times New Roman" w:cs="Times New Roman"/>
          <w:sz w:val="32"/>
          <w:szCs w:val="32"/>
        </w:rPr>
        <w:t>微信公众号，或扫描湖南省居民健康卡</w:t>
      </w:r>
    </w:p>
    <w:p w:rsidR="008F7A1B" w:rsidRDefault="006B23C4">
      <w:pPr>
        <w:spacing w:line="5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微信公众号二维码。</w:t>
      </w:r>
    </w:p>
    <w:p w:rsidR="008F7A1B" w:rsidRDefault="006B2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3503295" cy="2902585"/>
            <wp:effectExtent l="0" t="0" r="1905" b="12065"/>
            <wp:docPr id="2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</w:t>
      </w:r>
    </w:p>
    <w:p w:rsidR="008F7A1B" w:rsidRDefault="006B23C4">
      <w:pPr>
        <w:spacing w:line="3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三、点击添加健康卡，按提示输入姓名、身份证号码、民族、手机号码后完成办卡。</w:t>
      </w:r>
    </w:p>
    <w:p w:rsidR="008F7A1B" w:rsidRDefault="008F7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03.45pt;margin-top:46.65pt;width:65.55pt;height:36.9pt;z-index:251659264;v-text-anchor:middle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BPxVOrZAAAACgEAAA8AAAAAAAAAAQAgAAAAIgAAAGRycy9kb3ducmV2&#10;LnhtbFBLAQIUABQAAAAIAIdO4kBs85EtpgIAAEIFAAAOAAAAAAAAAAEAIAAAACgBAABkcnMvZTJv&#10;RG9jLnhtbFBLBQYAAAAABgAGAFkBAABABgAAAAA=&#10;" adj="15521" fillcolor="#5b9bd5" strokecolor="#2d5171" strokeweight="1pt">
            <v:textbox>
              <w:txbxContent>
                <w:p w:rsidR="008F7A1B" w:rsidRDefault="008F7A1B"/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27" type="#_x0000_t73" style="position:absolute;left:0;text-align:left;margin-left:102.35pt;margin-top:9.9pt;width:40.6pt;height:20.9pt;z-index:251660288;v-text-anchor:middle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SA14f2QAAAAkBAAAPAAAAAAAAAAEAIAAAACIAAABkcnMvZG93&#10;bnJldi54bWxQSwECFAAUAAAACACHTuJAskhH3aoCAABHBQAADgAAAAAAAAABACAAAAAoAQAAZHJz&#10;L2Uyb0RvYy54bWxQSwUGAAAAAAYABgBZAQAARAYAAAAA&#10;" fillcolor="#5b9bd5" strokecolor="#2d5171" strokeweight="1pt">
            <v:textbox>
              <w:txbxContent>
                <w:p w:rsidR="008F7A1B" w:rsidRDefault="008F7A1B"/>
              </w:txbxContent>
            </v:textbox>
          </v:shape>
        </w:pict>
      </w:r>
      <w:r w:rsidR="006B23C4">
        <w:rPr>
          <w:rFonts w:ascii="Times New Roman" w:hAnsi="Times New Roman" w:cs="Times New Roman"/>
        </w:rPr>
        <w:t xml:space="preserve">              </w:t>
      </w:r>
      <w:r w:rsidR="006B23C4">
        <w:rPr>
          <w:rFonts w:ascii="Times New Roman" w:hAnsi="Times New Roman" w:cs="Times New Roman"/>
          <w:noProof/>
        </w:rPr>
        <w:drawing>
          <wp:inline distT="0" distB="0" distL="114300" distR="114300">
            <wp:extent cx="1942465" cy="3319780"/>
            <wp:effectExtent l="0" t="0" r="635" b="13970"/>
            <wp:docPr id="4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3C4">
        <w:rPr>
          <w:rFonts w:ascii="Times New Roman" w:hAnsi="Times New Roman" w:cs="Times New Roman"/>
          <w:noProof/>
        </w:rPr>
        <w:drawing>
          <wp:inline distT="0" distB="0" distL="114300" distR="114300">
            <wp:extent cx="1837690" cy="3301365"/>
            <wp:effectExtent l="0" t="0" r="10160" b="13335"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1B" w:rsidRDefault="008F7A1B">
      <w:pPr>
        <w:spacing w:line="3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8F7A1B" w:rsidRDefault="008F7A1B">
      <w:pPr>
        <w:spacing w:line="3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8F7A1B" w:rsidRDefault="008F7A1B">
      <w:pPr>
        <w:spacing w:line="500" w:lineRule="exact"/>
        <w:ind w:firstLineChars="400" w:firstLine="1280"/>
        <w:rPr>
          <w:rFonts w:ascii="Times New Roman" w:eastAsia="黑体" w:hAnsi="Times New Roman" w:cs="Times New Roman"/>
          <w:sz w:val="32"/>
          <w:szCs w:val="32"/>
        </w:rPr>
      </w:pPr>
    </w:p>
    <w:p w:rsidR="008F7A1B" w:rsidRDefault="006B23C4">
      <w:pPr>
        <w:spacing w:line="500" w:lineRule="exact"/>
        <w:ind w:firstLineChars="600" w:firstLine="192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二、进入公众号后，点击左下角健康卡按钮。</w:t>
      </w:r>
    </w:p>
    <w:p w:rsidR="008F7A1B" w:rsidRDefault="006B2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700530" cy="3300730"/>
            <wp:effectExtent l="0" t="0" r="13970" b="13970"/>
            <wp:docPr id="5" name="图片 4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健康卡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1B" w:rsidRDefault="006B23C4">
      <w:pPr>
        <w:spacing w:line="380" w:lineRule="exact"/>
        <w:ind w:firstLineChars="600" w:firstLine="192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四、完成办卡后显示</w:t>
      </w:r>
      <w:r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红、黄、绿</w:t>
      </w:r>
      <w:r>
        <w:rPr>
          <w:rFonts w:ascii="Times New Roman" w:eastAsia="黑体" w:hAnsi="Times New Roman" w:cs="Times New Roman"/>
          <w:sz w:val="32"/>
          <w:szCs w:val="32"/>
        </w:rPr>
        <w:t>”</w:t>
      </w:r>
      <w:r>
        <w:rPr>
          <w:rFonts w:ascii="Times New Roman" w:eastAsia="黑体" w:hAnsi="Times New Roman" w:cs="Times New Roman"/>
          <w:sz w:val="32"/>
          <w:szCs w:val="32"/>
        </w:rPr>
        <w:t>电子健康码。</w:t>
      </w:r>
    </w:p>
    <w:p w:rsidR="008F7A1B" w:rsidRDefault="006B23C4"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168525" cy="3559810"/>
            <wp:effectExtent l="0" t="0" r="3175" b="2540"/>
            <wp:docPr id="7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A1B" w:rsidSect="008F7A1B">
      <w:footerReference w:type="even" r:id="rId12"/>
      <w:pgSz w:w="23757" w:h="16783" w:orient="landscape"/>
      <w:pgMar w:top="1803" w:right="1440" w:bottom="1803" w:left="1440" w:header="851" w:footer="1247" w:gutter="0"/>
      <w:cols w:num="2" w:space="720" w:equalWidth="0">
        <w:col w:w="10226" w:space="425"/>
        <w:col w:w="10226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3C4" w:rsidRDefault="006B23C4" w:rsidP="008F7A1B">
      <w:r>
        <w:separator/>
      </w:r>
    </w:p>
  </w:endnote>
  <w:endnote w:type="continuationSeparator" w:id="0">
    <w:p w:rsidR="006B23C4" w:rsidRDefault="006B23C4" w:rsidP="008F7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1B" w:rsidRDefault="006B23C4">
    <w:pPr>
      <w:pStyle w:val="a3"/>
      <w:ind w:right="360"/>
      <w:jc w:val="center"/>
    </w:pPr>
    <w:r>
      <w:rPr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 w:rsidR="008F7A1B"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>PAGE   \* MERGEFORMAT</w:instrText>
    </w:r>
    <w:r w:rsidR="008F7A1B"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14</w:t>
    </w:r>
    <w:r w:rsidR="008F7A1B"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3C4" w:rsidRDefault="006B23C4" w:rsidP="008F7A1B">
      <w:r>
        <w:separator/>
      </w:r>
    </w:p>
  </w:footnote>
  <w:footnote w:type="continuationSeparator" w:id="0">
    <w:p w:rsidR="006B23C4" w:rsidRDefault="006B23C4" w:rsidP="008F7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A1B"/>
    <w:rsid w:val="00682E6C"/>
    <w:rsid w:val="006B23C4"/>
    <w:rsid w:val="008F7A1B"/>
    <w:rsid w:val="148C5581"/>
    <w:rsid w:val="42EF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A1B"/>
    <w:pPr>
      <w:widowControl w:val="0"/>
      <w:jc w:val="both"/>
    </w:pPr>
    <w:rPr>
      <w:rFonts w:ascii="Book Antiqua" w:hAnsi="Book Antiqua" w:cs="Book Antiqu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7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682E6C"/>
    <w:rPr>
      <w:sz w:val="18"/>
      <w:szCs w:val="18"/>
    </w:rPr>
  </w:style>
  <w:style w:type="character" w:customStyle="1" w:styleId="Char">
    <w:name w:val="批注框文本 Char"/>
    <w:basedOn w:val="a0"/>
    <w:link w:val="a4"/>
    <w:rsid w:val="00682E6C"/>
    <w:rPr>
      <w:rFonts w:ascii="Book Antiqua" w:hAnsi="Book Antiqua" w:cs="Book Antiqua"/>
      <w:kern w:val="2"/>
      <w:sz w:val="18"/>
      <w:szCs w:val="18"/>
    </w:rPr>
  </w:style>
  <w:style w:type="paragraph" w:styleId="a5">
    <w:name w:val="header"/>
    <w:basedOn w:val="a"/>
    <w:link w:val="Char0"/>
    <w:rsid w:val="0068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82E6C"/>
    <w:rPr>
      <w:rFonts w:ascii="Book Antiqua" w:hAnsi="Book Antiqua" w:cs="Book Antiqu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szf</cp:lastModifiedBy>
  <cp:revision>2</cp:revision>
  <dcterms:created xsi:type="dcterms:W3CDTF">2020-12-31T02:57:00Z</dcterms:created>
  <dcterms:modified xsi:type="dcterms:W3CDTF">2021-08-31T01:27:00Z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