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79" w:rsidRDefault="00101079" w:rsidP="00101079">
      <w:pPr>
        <w:widowControl/>
        <w:shd w:val="clear" w:color="auto" w:fill="FFFFFF"/>
        <w:spacing w:before="100" w:beforeAutospacing="1" w:afterAutospacing="1" w:line="400" w:lineRule="exac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附件</w:t>
      </w:r>
      <w:r w:rsidR="009837F1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：</w:t>
      </w:r>
    </w:p>
    <w:p w:rsidR="00101079" w:rsidRDefault="005630A0" w:rsidP="00101079">
      <w:pPr>
        <w:widowControl/>
        <w:shd w:val="clear" w:color="auto" w:fill="FFFFFF"/>
        <w:spacing w:before="100" w:beforeAutospacing="1" w:after="100" w:afterAutospacing="1" w:line="520" w:lineRule="exact"/>
        <w:jc w:val="center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44"/>
          <w:szCs w:val="44"/>
        </w:rPr>
      </w:pPr>
      <w:hyperlink r:id="rId6" w:tgtFrame="_blank" w:history="1">
        <w:r w:rsidR="00101079">
          <w:rPr>
            <w:rFonts w:ascii="仿宋_GB2312" w:eastAsia="仿宋_GB2312" w:hAnsi="仿宋_GB2312" w:cs="仿宋_GB2312" w:hint="eastAsia"/>
            <w:b/>
            <w:bCs/>
            <w:color w:val="000000" w:themeColor="text1"/>
            <w:kern w:val="0"/>
            <w:sz w:val="44"/>
            <w:szCs w:val="44"/>
          </w:rPr>
          <w:t>宁波市生态环境局镇海分局招聘编外聘用制人员岗位表</w:t>
        </w:r>
      </w:hyperlink>
    </w:p>
    <w:tbl>
      <w:tblPr>
        <w:tblW w:w="4991" w:type="pct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1290"/>
        <w:gridCol w:w="5264"/>
      </w:tblGrid>
      <w:tr w:rsidR="00101079" w:rsidTr="00893961">
        <w:trPr>
          <w:trHeight w:val="810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5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专业要求</w:t>
            </w:r>
          </w:p>
        </w:tc>
      </w:tr>
      <w:tr w:rsidR="00101079" w:rsidTr="00893961">
        <w:trPr>
          <w:trHeight w:val="1601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环境执法与监测辅助岗位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环境类、化工类等相关专业（本岗位需要夜间值班、登高作业，适宜男性）</w:t>
            </w:r>
          </w:p>
        </w:tc>
      </w:tr>
      <w:tr w:rsidR="00101079" w:rsidTr="00893961">
        <w:trPr>
          <w:trHeight w:val="1225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财务辅助岗位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79" w:rsidRDefault="00101079" w:rsidP="00893961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财务类专业</w:t>
            </w:r>
          </w:p>
        </w:tc>
      </w:tr>
    </w:tbl>
    <w:p w:rsidR="00384C96" w:rsidRDefault="00384C96"/>
    <w:sectPr w:rsidR="00384C96" w:rsidSect="0038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A7" w:rsidRDefault="000904A7" w:rsidP="00101079">
      <w:r>
        <w:separator/>
      </w:r>
    </w:p>
  </w:endnote>
  <w:endnote w:type="continuationSeparator" w:id="0">
    <w:p w:rsidR="000904A7" w:rsidRDefault="000904A7" w:rsidP="00101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A7" w:rsidRDefault="000904A7" w:rsidP="00101079">
      <w:r>
        <w:separator/>
      </w:r>
    </w:p>
  </w:footnote>
  <w:footnote w:type="continuationSeparator" w:id="0">
    <w:p w:rsidR="000904A7" w:rsidRDefault="000904A7" w:rsidP="00101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079"/>
    <w:rsid w:val="000904A7"/>
    <w:rsid w:val="00101079"/>
    <w:rsid w:val="00384C96"/>
    <w:rsid w:val="005630A0"/>
    <w:rsid w:val="00695E6F"/>
    <w:rsid w:val="009837F1"/>
    <w:rsid w:val="00AD128A"/>
    <w:rsid w:val="00C86715"/>
    <w:rsid w:val="00FB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sgwy.com/article/html/362119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2021-09-14T03:18:00Z</dcterms:created>
  <dcterms:modified xsi:type="dcterms:W3CDTF">2021-09-14T05:11:00Z</dcterms:modified>
</cp:coreProperties>
</file>