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92" w:rsidRDefault="00D37F92" w:rsidP="00D37F92">
      <w:pPr>
        <w:widowControl w:val="0"/>
        <w:spacing w:line="640" w:lineRule="exact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新冠肺炎疫情防控健康摸排卡</w:t>
      </w:r>
    </w:p>
    <w:bookmarkEnd w:id="0"/>
    <w:p w:rsidR="00D37F92" w:rsidRDefault="00D37F92" w:rsidP="00D37F92">
      <w:pPr>
        <w:pStyle w:val="a0"/>
        <w:spacing w:beforeLines="50" w:before="180" w:afterLines="50" w:after="180" w:line="480" w:lineRule="exact"/>
        <w:rPr>
          <w:rFonts w:ascii="仿宋_GB2312" w:eastAsia="仿宋_GB2312" w:hAnsi="仿宋_GB2312" w:cs="仿宋_GB2312"/>
          <w:bCs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</w:rPr>
        <w:t>姓名：            身份证号码：                    联系电话：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人员类别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考生  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工作人员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 xml:space="preserve">近21天有无到境外旅居史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有：国家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color w:val="000000" w:themeColor="text1"/>
              </w:rPr>
              <w:t>，交通方式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     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 xml:space="preserve">近14天有无境外归国人员密切接触史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 xml:space="preserve">无   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有：国家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u w:val="single"/>
              </w:rPr>
              <w:t xml:space="preserve">           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近14天有无中高风险地区旅居史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有：城市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color w:val="000000" w:themeColor="text1"/>
              </w:rPr>
              <w:t>，交通方式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   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近14天有无接触新冠肺炎确诊病例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有：接触地点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</w:rPr>
              <w:t>，可能接触方式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近14天有无接触新冠肺炎无症状感染者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有：接触地点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</w:rPr>
              <w:t>，可能接触方式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近14天有无接触新冠肺炎疑似病例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有：接触地点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</w:rPr>
              <w:t>，可能接触方式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</w:t>
            </w:r>
          </w:p>
        </w:tc>
      </w:tr>
      <w:tr w:rsidR="00D37F92" w:rsidTr="00D37F92">
        <w:trPr>
          <w:trHeight w:val="1238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widowControl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近14天有无以下临床表现：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</w:t>
            </w:r>
          </w:p>
          <w:p w:rsidR="00D37F92" w:rsidRDefault="00D37F92">
            <w:pPr>
              <w:widowControl w:val="0"/>
              <w:spacing w:line="38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发热（</w:t>
            </w:r>
            <w:r>
              <w:rPr>
                <w:rFonts w:ascii="仿宋_GB2312" w:eastAsia="仿宋_GB2312" w:hAnsi="Arial" w:cs="Arial" w:hint="eastAsia"/>
                <w:color w:val="000000" w:themeColor="text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37.3℃），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干咳，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咳痰，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咽痛，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乏力，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气促，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胸闷，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头痛，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恶心，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呕吐，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腹泻，其他症状：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u w:val="single"/>
              </w:rPr>
              <w:t xml:space="preserve">                  </w:t>
            </w:r>
          </w:p>
        </w:tc>
      </w:tr>
      <w:tr w:rsidR="00D37F92" w:rsidTr="00D37F92">
        <w:trPr>
          <w:trHeight w:val="48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 w:hAnsiTheme="minorHAnsi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健康电子码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 w:hAnsiTheme="minorHAnsi"/>
                <w:color w:val="000000" w:themeColor="text1"/>
              </w:rPr>
            </w:pP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绿码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</w:rPr>
              <w:t xml:space="preserve">  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黄码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</w:rPr>
              <w:t xml:space="preserve">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红码</w:t>
            </w:r>
            <w:proofErr w:type="gramEnd"/>
          </w:p>
        </w:tc>
      </w:tr>
      <w:tr w:rsidR="00D37F92" w:rsidTr="00D37F92">
        <w:trPr>
          <w:trHeight w:val="48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行程码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绿码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</w:rPr>
              <w:t xml:space="preserve">  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黄码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</w:rPr>
              <w:t xml:space="preserve">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红码</w:t>
            </w:r>
            <w:proofErr w:type="gramEnd"/>
          </w:p>
        </w:tc>
      </w:tr>
      <w:tr w:rsidR="00D37F92" w:rsidTr="00D37F92">
        <w:trPr>
          <w:trHeight w:val="342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近7天新冠病毒核酸检测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未开展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阴性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结果未出</w:t>
            </w:r>
          </w:p>
        </w:tc>
      </w:tr>
      <w:tr w:rsidR="00D37F92" w:rsidTr="00D37F92">
        <w:trPr>
          <w:trHeight w:val="1640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2" w:rsidRDefault="00D37F92">
            <w:pPr>
              <w:pStyle w:val="a0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D37F92" w:rsidRDefault="00D37F92" w:rsidP="00502C53">
            <w:pPr>
              <w:pStyle w:val="a0"/>
              <w:ind w:firstLineChars="200" w:firstLine="44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 w:rsidR="00D37F92" w:rsidRDefault="00D37F92" w:rsidP="00502C53">
            <w:pPr>
              <w:pStyle w:val="a0"/>
              <w:ind w:firstLineChars="200" w:firstLine="440"/>
              <w:rPr>
                <w:rFonts w:ascii="仿宋_GB2312" w:eastAsia="仿宋_GB2312"/>
                <w:color w:val="000000" w:themeColor="text1"/>
              </w:rPr>
            </w:pPr>
          </w:p>
          <w:p w:rsidR="00D37F92" w:rsidRDefault="00D37F92">
            <w:pPr>
              <w:pStyle w:val="a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签名：</w:t>
            </w:r>
          </w:p>
          <w:p w:rsidR="00D37F92" w:rsidRDefault="00D37F92" w:rsidP="00D37F92">
            <w:pPr>
              <w:pStyle w:val="a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年   月    日</w:t>
            </w:r>
          </w:p>
        </w:tc>
      </w:tr>
      <w:tr w:rsidR="00D37F92" w:rsidTr="00D37F92">
        <w:trPr>
          <w:trHeight w:val="1850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2" w:rsidRPr="00D37F92" w:rsidRDefault="00D37F92">
            <w:pPr>
              <w:pStyle w:val="a0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健康状况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摸底组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</w:rPr>
              <w:t>意见：</w:t>
            </w:r>
          </w:p>
          <w:p w:rsidR="00D37F92" w:rsidRDefault="00D37F92">
            <w:pPr>
              <w:pStyle w:val="a0"/>
              <w:jc w:val="righ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（签字）              ：</w:t>
            </w:r>
          </w:p>
          <w:p w:rsidR="00D37F92" w:rsidRDefault="00D37F92">
            <w:pPr>
              <w:pStyle w:val="a0"/>
              <w:wordWrap w:val="0"/>
              <w:jc w:val="righ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年   月  日         </w:t>
            </w:r>
          </w:p>
        </w:tc>
      </w:tr>
    </w:tbl>
    <w:p w:rsidR="00493928" w:rsidRDefault="00493928" w:rsidP="00493928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sectPr w:rsidR="00493928" w:rsidSect="00D37F92">
      <w:footerReference w:type="default" r:id="rId7"/>
      <w:pgSz w:w="11906" w:h="16838"/>
      <w:pgMar w:top="851" w:right="1797" w:bottom="851" w:left="1797" w:header="709" w:footer="709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3F" w:rsidRDefault="00EE183F">
      <w:pPr>
        <w:spacing w:after="0"/>
      </w:pPr>
      <w:r>
        <w:separator/>
      </w:r>
    </w:p>
  </w:endnote>
  <w:endnote w:type="continuationSeparator" w:id="0">
    <w:p w:rsidR="00EE183F" w:rsidRDefault="00EE18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1D7" w:rsidRDefault="0049392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1435B" wp14:editId="4FD1B85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561D7" w:rsidRDefault="0049392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F704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E561D7" w:rsidRDefault="00493928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F704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3F" w:rsidRDefault="00EE183F">
      <w:pPr>
        <w:spacing w:after="0"/>
      </w:pPr>
      <w:r>
        <w:separator/>
      </w:r>
    </w:p>
  </w:footnote>
  <w:footnote w:type="continuationSeparator" w:id="0">
    <w:p w:rsidR="00EE183F" w:rsidRDefault="00EE18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28"/>
    <w:rsid w:val="0001028D"/>
    <w:rsid w:val="003C5F0D"/>
    <w:rsid w:val="00493928"/>
    <w:rsid w:val="00566D10"/>
    <w:rsid w:val="0087365C"/>
    <w:rsid w:val="00B03194"/>
    <w:rsid w:val="00B44107"/>
    <w:rsid w:val="00D37F92"/>
    <w:rsid w:val="00D53E18"/>
    <w:rsid w:val="00EE183F"/>
    <w:rsid w:val="00E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392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493928"/>
  </w:style>
  <w:style w:type="character" w:customStyle="1" w:styleId="Char">
    <w:name w:val="正文文本 Char"/>
    <w:basedOn w:val="a1"/>
    <w:link w:val="a0"/>
    <w:uiPriority w:val="99"/>
    <w:rsid w:val="00493928"/>
    <w:rPr>
      <w:rFonts w:ascii="Tahoma" w:eastAsia="微软雅黑" w:hAnsi="Tahoma" w:cs="Times New Roman"/>
      <w:kern w:val="0"/>
      <w:sz w:val="22"/>
    </w:rPr>
  </w:style>
  <w:style w:type="paragraph" w:styleId="a4">
    <w:name w:val="footer"/>
    <w:basedOn w:val="a"/>
    <w:link w:val="Char0"/>
    <w:uiPriority w:val="99"/>
    <w:qFormat/>
    <w:rsid w:val="004939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493928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441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B44107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392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493928"/>
  </w:style>
  <w:style w:type="character" w:customStyle="1" w:styleId="Char">
    <w:name w:val="正文文本 Char"/>
    <w:basedOn w:val="a1"/>
    <w:link w:val="a0"/>
    <w:uiPriority w:val="99"/>
    <w:rsid w:val="00493928"/>
    <w:rPr>
      <w:rFonts w:ascii="Tahoma" w:eastAsia="微软雅黑" w:hAnsi="Tahoma" w:cs="Times New Roman"/>
      <w:kern w:val="0"/>
      <w:sz w:val="22"/>
    </w:rPr>
  </w:style>
  <w:style w:type="paragraph" w:styleId="a4">
    <w:name w:val="footer"/>
    <w:basedOn w:val="a"/>
    <w:link w:val="Char0"/>
    <w:uiPriority w:val="99"/>
    <w:qFormat/>
    <w:rsid w:val="004939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493928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441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B44107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jx_yc_ga_nbj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xieweimin</dc:creator>
  <cp:lastModifiedBy>xieweimin</cp:lastModifiedBy>
  <cp:revision>2</cp:revision>
  <dcterms:created xsi:type="dcterms:W3CDTF">2021-07-26T06:41:00Z</dcterms:created>
  <dcterms:modified xsi:type="dcterms:W3CDTF">2021-07-26T06:41:00Z</dcterms:modified>
</cp:coreProperties>
</file>