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5E" w:rsidRDefault="00CF61C5" w:rsidP="00CF61C5">
      <w:pPr>
        <w:adjustRightInd w:val="0"/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645E5E" w:rsidRDefault="00645E5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645E5E" w:rsidRDefault="00CF61C5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645E5E" w:rsidRDefault="00CF61C5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旅居史），凭考前</w:t>
      </w:r>
      <w:r>
        <w:rPr>
          <w:rFonts w:ascii="Times New Roman" w:eastAsia="仿宋_GB2312" w:hAnsi="Times New Roman" w:cs="Times New Roman"/>
          <w:szCs w:val="32"/>
        </w:rPr>
        <w:t>72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645E5E" w:rsidRDefault="00CF61C5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45E5E" w:rsidRDefault="00CF61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45E5E" w:rsidRDefault="00CF61C5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645E5E" w:rsidRDefault="00CF61C5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45E5E" w:rsidRDefault="00CF61C5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（三）安排至隔离考场考试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天内的考生；</w:t>
      </w:r>
    </w:p>
    <w:p w:rsidR="00645E5E" w:rsidRDefault="00CF61C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天内（不含考试当天）有发热等疑似症状</w:t>
      </w:r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45E5E" w:rsidRDefault="00CF61C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Cs w:val="32"/>
        </w:rPr>
        <w:t>≥</w:t>
      </w:r>
      <w:r>
        <w:rPr>
          <w:rFonts w:ascii="Times New Roman" w:eastAsia="仿宋_GB2312" w:hAnsi="Times New Roman" w:cs="Times New Roman"/>
          <w:szCs w:val="32"/>
        </w:rPr>
        <w:t>37.3℃)</w:t>
      </w:r>
      <w:r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>
        <w:rPr>
          <w:rFonts w:ascii="Times New Roman" w:eastAsia="仿宋_GB2312" w:hAnsi="Times New Roman" w:cs="Times New Roman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Cs w:val="32"/>
        </w:rPr>
        <w:t>适当休息后使用水银体温计再次测量体温仍然不正常的</w:t>
      </w:r>
      <w:r>
        <w:rPr>
          <w:rFonts w:ascii="Times New Roman" w:eastAsia="仿宋_GB2312" w:hAnsi="Times New Roman" w:cs="Times New Roman" w:hint="eastAsia"/>
          <w:szCs w:val="32"/>
        </w:rPr>
        <w:t>，考生近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天无中高风险地区所在地市旅居史，先在隔离考场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考试再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检测核酸；</w:t>
      </w:r>
    </w:p>
    <w:p w:rsidR="00645E5E" w:rsidRDefault="00CF61C5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Cs w:val="32"/>
        </w:rPr>
        <w:lastRenderedPageBreak/>
        <w:t>4.</w:t>
      </w:r>
      <w:r>
        <w:rPr>
          <w:rFonts w:ascii="Times New Roman" w:eastAsia="仿宋_GB2312" w:hAnsi="Times New Roman" w:cs="Times New Roman" w:hint="eastAsia"/>
          <w:szCs w:val="32"/>
        </w:rPr>
        <w:t>发生本地疫情时，封闭区、封控区的考生，能提供考前</w:t>
      </w:r>
      <w:r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 w:hint="eastAsia"/>
          <w:szCs w:val="32"/>
        </w:rPr>
        <w:t>小时内核酸检测阴性证明，且由现场指挥部组织评估，出具放行条，实现专人专车闭环接转。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645E5E" w:rsidRDefault="00CF61C5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645E5E" w:rsidRDefault="00CF61C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中高风险地区所在地市考生要合理安排时间，按照广东防控政策落实健康管理、核酸检测。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小时到达考点，验证入场。逾期到场，影响考试的，责任自负。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三、考试期间义务</w:t>
      </w:r>
    </w:p>
    <w:p w:rsidR="00645E5E" w:rsidRDefault="00CF61C5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</w:t>
      </w:r>
      <w:r>
        <w:rPr>
          <w:rFonts w:ascii="Times New Roman" w:eastAsia="仿宋_GB2312" w:hAnsi="Times New Roman" w:cs="Times New Roman"/>
          <w:szCs w:val="32"/>
        </w:rPr>
        <w:lastRenderedPageBreak/>
        <w:t>时需摘除口罩。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“不得参加考试”“安排到隔离考场考试”“就诊”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）、咳嗽、乏力等不适症状，应及时报告并自觉服从考试现场工作人员管理。经卫生防疫人员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研判认为</w:t>
      </w:r>
      <w:proofErr w:type="gramEnd"/>
      <w:r>
        <w:rPr>
          <w:rFonts w:ascii="Times New Roman" w:eastAsia="仿宋_GB2312" w:hAnsi="Times New Roman" w:cs="Times New Roman"/>
          <w:szCs w:val="32"/>
        </w:rPr>
        <w:t>可继续参加考试的，安排在隔离考场继续考试；否则，由卫生防疫人员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相应处理。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645E5E" w:rsidRPr="005F2521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（一）考生应认真阅读本防控须知和</w:t>
      </w:r>
      <w:r w:rsidRPr="005F2521">
        <w:rPr>
          <w:rFonts w:ascii="Times New Roman" w:eastAsia="黑体" w:hAnsi="Times New Roman" w:cs="Times New Roman"/>
          <w:szCs w:val="32"/>
        </w:rPr>
        <w:t>《考生疫情防控承诺书》（附后</w:t>
      </w:r>
      <w:r w:rsidR="005F2521">
        <w:rPr>
          <w:rFonts w:ascii="Times New Roman" w:eastAsia="黑体" w:hAnsi="Times New Roman" w:cs="Times New Roman" w:hint="eastAsia"/>
          <w:szCs w:val="32"/>
        </w:rPr>
        <w:t>），</w:t>
      </w:r>
      <w:r w:rsidR="005F2521" w:rsidRPr="005F2521">
        <w:rPr>
          <w:rFonts w:ascii="Times New Roman" w:eastAsia="黑体" w:hAnsi="Times New Roman" w:cs="Times New Roman" w:hint="eastAsia"/>
          <w:szCs w:val="32"/>
        </w:rPr>
        <w:t>资格审核时需提交</w:t>
      </w:r>
      <w:r w:rsidR="005F2521" w:rsidRPr="005F2521">
        <w:rPr>
          <w:rFonts w:ascii="Times New Roman" w:eastAsia="黑体" w:hAnsi="Times New Roman" w:cs="Times New Roman"/>
          <w:szCs w:val="32"/>
        </w:rPr>
        <w:t>《考生疫情防控承诺书》</w:t>
      </w:r>
      <w:r w:rsidR="005F2521" w:rsidRPr="005F2521">
        <w:rPr>
          <w:rFonts w:ascii="Times New Roman" w:eastAsia="黑体" w:hAnsi="Times New Roman" w:cs="Times New Roman" w:hint="eastAsia"/>
          <w:szCs w:val="32"/>
        </w:rPr>
        <w:t>一式二份</w:t>
      </w:r>
      <w:r w:rsidRPr="005F2521">
        <w:rPr>
          <w:rFonts w:ascii="Times New Roman" w:eastAsia="黑体" w:hAnsi="Times New Roman" w:cs="Times New Roman"/>
          <w:szCs w:val="32"/>
        </w:rPr>
        <w:t>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645E5E" w:rsidRDefault="00CF61C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相应调整。如考前出现新的疫情变化，将及时发布最新疫情防控要求。</w:t>
      </w:r>
    </w:p>
    <w:p w:rsidR="00645E5E" w:rsidRDefault="00645E5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645E5E" w:rsidRDefault="00CF61C5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645E5E" w:rsidRDefault="00CF61C5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</w:t>
      </w:r>
    </w:p>
    <w:p w:rsidR="00645E5E" w:rsidRDefault="00645E5E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:rsidR="00645E5E" w:rsidRDefault="00CF61C5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645E5E" w:rsidRDefault="00645E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45E5E" w:rsidRDefault="00CF61C5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5A1072" w:rsidRDefault="005A1072" w:rsidP="005F2521">
      <w:pPr>
        <w:adjustRightInd w:val="0"/>
        <w:snapToGrid w:val="0"/>
        <w:spacing w:line="580" w:lineRule="exact"/>
        <w:ind w:firstLineChars="200" w:firstLine="620"/>
        <w:jc w:val="left"/>
        <w:rPr>
          <w:rFonts w:ascii="方正黑体_GBK" w:eastAsia="方正黑体_GBK" w:hAnsi="Times New Roman" w:cs="Times New Roman"/>
          <w:sz w:val="31"/>
          <w:szCs w:val="31"/>
          <w:shd w:val="clear" w:color="auto" w:fill="FFFFFF"/>
        </w:rPr>
      </w:pPr>
    </w:p>
    <w:p w:rsidR="005F2521" w:rsidRPr="003F3D56" w:rsidRDefault="005F2521" w:rsidP="005F2521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bookmarkStart w:id="0" w:name="_GoBack"/>
      <w:bookmarkEnd w:id="0"/>
    </w:p>
    <w:p w:rsidR="005F2521" w:rsidRDefault="005F2521" w:rsidP="005F2521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5F2521" w:rsidRDefault="005F2521" w:rsidP="005F2521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                                 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承诺人：</w:t>
      </w:r>
    </w:p>
    <w:p w:rsidR="005F2521" w:rsidRDefault="005F2521" w:rsidP="005F2521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                                 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日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期：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  </w:t>
      </w:r>
    </w:p>
    <w:p w:rsidR="00645E5E" w:rsidRDefault="00645E5E"/>
    <w:sectPr w:rsidR="00645E5E">
      <w:pgSz w:w="11906" w:h="16838"/>
      <w:pgMar w:top="141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0084E4E"/>
    <w:rsid w:val="003F3D56"/>
    <w:rsid w:val="005A1072"/>
    <w:rsid w:val="005F2521"/>
    <w:rsid w:val="00645E5E"/>
    <w:rsid w:val="00CF61C5"/>
    <w:rsid w:val="03C22D76"/>
    <w:rsid w:val="14143B2E"/>
    <w:rsid w:val="182F63C0"/>
    <w:rsid w:val="3DD4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Balloon Text"/>
    <w:basedOn w:val="a"/>
    <w:link w:val="Char"/>
    <w:rsid w:val="00CF61C5"/>
    <w:rPr>
      <w:sz w:val="18"/>
      <w:szCs w:val="18"/>
    </w:rPr>
  </w:style>
  <w:style w:type="character" w:customStyle="1" w:styleId="Char">
    <w:name w:val="批注框文本 Char"/>
    <w:basedOn w:val="a0"/>
    <w:link w:val="a6"/>
    <w:rsid w:val="00CF61C5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Balloon Text"/>
    <w:basedOn w:val="a"/>
    <w:link w:val="Char"/>
    <w:rsid w:val="00CF61C5"/>
    <w:rPr>
      <w:sz w:val="18"/>
      <w:szCs w:val="18"/>
    </w:rPr>
  </w:style>
  <w:style w:type="character" w:customStyle="1" w:styleId="Char">
    <w:name w:val="批注框文本 Char"/>
    <w:basedOn w:val="a0"/>
    <w:link w:val="a6"/>
    <w:rsid w:val="00CF61C5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1555</Words>
  <Characters>175</Characters>
  <Application>Microsoft Office Word</Application>
  <DocSecurity>0</DocSecurity>
  <Lines>1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杨梅</cp:lastModifiedBy>
  <cp:revision>7</cp:revision>
  <cp:lastPrinted>2021-09-17T06:29:00Z</cp:lastPrinted>
  <dcterms:created xsi:type="dcterms:W3CDTF">2021-09-01T12:50:00Z</dcterms:created>
  <dcterms:modified xsi:type="dcterms:W3CDTF">2021-09-21T00:42:00Z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