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Times New Roman"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宁波市国有资产管理协会应聘登记表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>
      <w:pPr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填表时间：     年   月   日 </w:t>
      </w:r>
    </w:p>
    <w:tbl>
      <w:tblPr>
        <w:tblStyle w:val="3"/>
        <w:tblW w:w="96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0"/>
        <w:gridCol w:w="488"/>
        <w:gridCol w:w="500"/>
        <w:gridCol w:w="146"/>
        <w:gridCol w:w="766"/>
        <w:gridCol w:w="911"/>
        <w:gridCol w:w="462"/>
        <w:gridCol w:w="434"/>
        <w:gridCol w:w="812"/>
        <w:gridCol w:w="1071"/>
        <w:gridCol w:w="1295"/>
        <w:gridCol w:w="10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贴一寸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教育背景</w:t>
            </w:r>
          </w:p>
        </w:tc>
        <w:tc>
          <w:tcPr>
            <w:tcW w:w="47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院校及学历（学位）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  业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执业资格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及职务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户口（档案）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75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60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工作状况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48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6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6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7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绩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  位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岗 位</w:t>
            </w: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重点工作内容及担任职务</w:t>
            </w: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622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曾获得荣誉及证书：</w:t>
            </w: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622" w:type="dxa"/>
            <w:gridSpan w:val="14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本人签名：                      年    月    日</w:t>
            </w:r>
          </w:p>
        </w:tc>
      </w:tr>
    </w:tbl>
    <w:p>
      <w:pPr>
        <w:spacing w:line="52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0F0"/>
    <w:rsid w:val="006F6E8B"/>
    <w:rsid w:val="00FA70F0"/>
    <w:rsid w:val="701C6975"/>
    <w:rsid w:val="7E0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NBGZW</Company>
  <Pages>2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2021-03-01T08:29:00Z</dcterms:created>
  <dc:creator>洪剑锋</dc:creator>
  <cp:lastModifiedBy>车骑</cp:lastModifiedBy>
  <dcterms:modified xsi:type="dcterms:W3CDTF">2021-03-08T08:55:32Z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