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EB3" w:rsidRPr="00B73EB3" w:rsidRDefault="00B73EB3" w:rsidP="00B73EB3">
      <w:pPr>
        <w:widowControl/>
        <w:adjustRightInd w:val="0"/>
        <w:snapToGrid w:val="0"/>
        <w:spacing w:line="560" w:lineRule="exact"/>
        <w:jc w:val="left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</w:t>
      </w:r>
      <w:r w:rsidR="00792A90">
        <w:rPr>
          <w:rFonts w:ascii="Times New Roman" w:eastAsia="黑体" w:hAnsi="Times New Roman" w:cs="Times New Roman" w:hint="eastAsia"/>
          <w:sz w:val="32"/>
          <w:szCs w:val="32"/>
        </w:rPr>
        <w:t>5</w:t>
      </w:r>
      <w:r>
        <w:rPr>
          <w:rFonts w:ascii="黑体" w:eastAsia="黑体" w:hAnsi="黑体" w:cs="方正小标宋简体" w:hint="eastAsia"/>
          <w:sz w:val="32"/>
          <w:szCs w:val="32"/>
        </w:rPr>
        <w:t>：</w:t>
      </w:r>
    </w:p>
    <w:p w:rsidR="00B73EB3" w:rsidRDefault="00B73EB3" w:rsidP="000609B0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A9602A" w:rsidRDefault="0051701A" w:rsidP="000609B0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2021年度下半年</w:t>
      </w:r>
      <w:r w:rsidR="00A45237" w:rsidRPr="00A45237">
        <w:rPr>
          <w:rFonts w:ascii="方正小标宋简体" w:eastAsia="方正小标宋简体" w:hAnsi="方正小标宋简体" w:cs="方正小标宋简体" w:hint="eastAsia"/>
          <w:sz w:val="44"/>
          <w:szCs w:val="44"/>
        </w:rPr>
        <w:t>黄山市面向全国部分重点高校引进人才疫情防控承诺书</w:t>
      </w:r>
    </w:p>
    <w:p w:rsidR="000609B0" w:rsidRPr="00BD7F49" w:rsidRDefault="000609B0" w:rsidP="000609B0">
      <w:pPr>
        <w:widowControl/>
        <w:adjustRightInd w:val="0"/>
        <w:snapToGrid w:val="0"/>
        <w:spacing w:line="560" w:lineRule="exact"/>
        <w:rPr>
          <w:rFonts w:ascii="仿宋_GB2312" w:eastAsia="仿宋_GB2312" w:hAnsi="PMingLiU" w:cs="PMingLiU"/>
          <w:color w:val="000000"/>
          <w:kern w:val="0"/>
          <w:sz w:val="32"/>
          <w:szCs w:val="32"/>
        </w:rPr>
      </w:pPr>
    </w:p>
    <w:p w:rsidR="00A9602A" w:rsidRPr="000609B0" w:rsidRDefault="00575AF0" w:rsidP="000609B0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PMingLiU"/>
          <w:color w:val="000000"/>
          <w:kern w:val="0"/>
          <w:sz w:val="32"/>
          <w:szCs w:val="32"/>
        </w:rPr>
      </w:pP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本人参加</w:t>
      </w:r>
      <w:r w:rsidR="0051701A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2021</w:t>
      </w:r>
      <w:r w:rsidR="0051701A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年度下半年</w:t>
      </w:r>
      <w:r w:rsidR="00A45237"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黄山市面向全国部分重点高校引进人才</w:t>
      </w:r>
      <w:r w:rsidR="00F302FD"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公开招聘</w:t>
      </w: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，自愿在防控新冠肺炎疫情的背景下，切实履行防控疫情的安全责任，在考试期间做以下承诺</w:t>
      </w:r>
      <w:r w:rsidRPr="000609B0">
        <w:rPr>
          <w:rFonts w:ascii="Times New Roman" w:eastAsia="仿宋_GB2312" w:hAnsi="Times New Roman" w:cs="PMingLiU"/>
          <w:color w:val="000000"/>
          <w:kern w:val="0"/>
          <w:sz w:val="32"/>
          <w:szCs w:val="32"/>
        </w:rPr>
        <w:t>：</w:t>
      </w:r>
    </w:p>
    <w:p w:rsidR="00A9602A" w:rsidRPr="000609B0" w:rsidRDefault="00575AF0" w:rsidP="000609B0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PMingLiU"/>
          <w:color w:val="000000"/>
          <w:kern w:val="0"/>
          <w:sz w:val="32"/>
          <w:szCs w:val="32"/>
        </w:rPr>
      </w:pP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1.</w:t>
      </w: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进行健康登记，在考试前申领“</w:t>
      </w:r>
      <w:r w:rsidR="00A81D8F"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健康码</w:t>
      </w: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”，持续关注“</w:t>
      </w:r>
      <w:r w:rsidR="00A81D8F"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健康码</w:t>
      </w: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”状态，并于</w:t>
      </w:r>
      <w:r w:rsidR="00F302FD"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专业测试</w:t>
      </w: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当天报到时主动向工作人员出示。</w:t>
      </w:r>
    </w:p>
    <w:p w:rsidR="00A9602A" w:rsidRPr="000609B0" w:rsidRDefault="00575AF0" w:rsidP="000609B0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2.</w:t>
      </w:r>
      <w:r w:rsidR="00A45237"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考试</w:t>
      </w: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前</w:t>
      </w: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14</w:t>
      </w: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天，考生应尽量避免在国内疫情中高风险地区或国（境）外旅行、居住；尽量避免与新冠肺炎确诊病例、疑似病例、无症状感染者及中</w:t>
      </w:r>
      <w:bookmarkStart w:id="0" w:name="_GoBack"/>
      <w:bookmarkEnd w:id="0"/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高风险区域人员接触；尽量避免去人群流动性较大、人群密集的场所聚集。</w:t>
      </w:r>
    </w:p>
    <w:p w:rsidR="00A81D8F" w:rsidRPr="000609B0" w:rsidRDefault="00575AF0" w:rsidP="000609B0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3.</w:t>
      </w:r>
      <w:r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考生应自备口罩，</w:t>
      </w: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赴考</w:t>
      </w: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时做好个人安全防</w:t>
      </w: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范，</w:t>
      </w:r>
      <w:r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在考点入场等人群聚集环节，建议全程佩戴口罩，但在接受身份识别验证、</w:t>
      </w:r>
      <w:r w:rsidR="00F302FD"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专业测试</w:t>
      </w:r>
      <w:r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答题环节等特殊情况下须摘除口罩。入场时“</w:t>
      </w:r>
      <w:r w:rsidR="00A81D8F"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健康码</w:t>
      </w:r>
      <w:r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”</w:t>
      </w:r>
      <w:proofErr w:type="gramStart"/>
      <w:r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为绿码</w:t>
      </w:r>
      <w:r w:rsidR="00734E29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并</w:t>
      </w:r>
      <w:proofErr w:type="gramEnd"/>
      <w:r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经现场测量体温正常（＜</w:t>
      </w:r>
      <w:r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37.3</w:t>
      </w:r>
      <w:r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℃）者方可进入考点。</w:t>
      </w:r>
    </w:p>
    <w:p w:rsidR="00A9602A" w:rsidRPr="000609B0" w:rsidRDefault="00575AF0" w:rsidP="000609B0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color w:val="000000"/>
          <w:kern w:val="0"/>
          <w:sz w:val="32"/>
          <w:szCs w:val="32"/>
        </w:rPr>
      </w:pPr>
      <w:r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4.</w:t>
      </w:r>
      <w:r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“</w:t>
      </w: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红码</w:t>
      </w:r>
      <w:r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”</w:t>
      </w: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、</w:t>
      </w:r>
      <w:r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“</w:t>
      </w: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黄</w:t>
      </w: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码</w:t>
      </w:r>
      <w:r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”</w:t>
      </w: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考生</w:t>
      </w: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应按要求通过每日健康打卡、</w:t>
      </w:r>
      <w:proofErr w:type="gramStart"/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持码人</w:t>
      </w:r>
      <w:proofErr w:type="gramEnd"/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申诉、核酸检测等方式，在考试前转为</w:t>
      </w:r>
      <w:r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“</w:t>
      </w: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绿码</w:t>
      </w:r>
      <w:r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”</w:t>
      </w: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。</w:t>
      </w:r>
      <w:r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若</w:t>
      </w: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考</w:t>
      </w: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试前未能完成转为</w:t>
      </w:r>
      <w:r w:rsidR="00734E29"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“</w:t>
      </w:r>
      <w:r w:rsidR="00734E29"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绿码</w:t>
      </w:r>
      <w:r w:rsidR="00734E29"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”</w:t>
      </w: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，则需</w:t>
      </w: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出示县级及以上医院开具的健康证明等佐证材料，并如实报告近期接触史、旅行史等情况，经核验后安排在考点专用隔离考场进行考试</w:t>
      </w: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。考生在</w:t>
      </w:r>
      <w:r w:rsidR="00F302FD"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专业测试</w:t>
      </w: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lastRenderedPageBreak/>
        <w:t>过程中出现发热、咳嗽等异常症状，应服从考试工作人员安排，立即转移到隔离考场继续</w:t>
      </w:r>
      <w:r w:rsidR="00F302FD"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专业测试</w:t>
      </w: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。</w:t>
      </w:r>
    </w:p>
    <w:p w:rsidR="00A9602A" w:rsidRPr="000609B0" w:rsidRDefault="00575AF0" w:rsidP="000609B0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color w:val="000000"/>
          <w:kern w:val="0"/>
          <w:sz w:val="32"/>
          <w:szCs w:val="32"/>
        </w:rPr>
      </w:pP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5.</w:t>
      </w:r>
      <w:r w:rsidR="00385EB2"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考试</w:t>
      </w: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期间，考生要自觉维护考试秩序，服从现场工作人员安排，考试结束后按规定有序离场。所有在隔离</w:t>
      </w:r>
      <w:proofErr w:type="gramStart"/>
      <w:r w:rsidR="00633F49"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候考室候考</w:t>
      </w:r>
      <w:proofErr w:type="gramEnd"/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的考生，须由现场医护人员根据疫情防控相关规定进行检测诊断后方可离开。</w:t>
      </w:r>
    </w:p>
    <w:p w:rsidR="00A9602A" w:rsidRPr="000609B0" w:rsidRDefault="00575AF0" w:rsidP="000609B0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color w:val="000000"/>
          <w:kern w:val="0"/>
          <w:sz w:val="32"/>
          <w:szCs w:val="32"/>
        </w:rPr>
      </w:pP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6.</w:t>
      </w: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考生要认真阅读本须知，承诺已知悉告知事项、证明义务和防疫要求，并自愿承担相关责任。凡隐瞒或谎报旅居史、接触史、健康状况等疫情防控重点信息，不配合工作人员进行防疫检测、询问、排查、送诊等造成严重后果的，将按照疫情防控相关规定严肃处理。</w:t>
      </w:r>
    </w:p>
    <w:p w:rsidR="00A9602A" w:rsidRPr="000609B0" w:rsidRDefault="00575AF0" w:rsidP="000609B0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color w:val="000000"/>
          <w:kern w:val="0"/>
          <w:sz w:val="32"/>
          <w:szCs w:val="32"/>
        </w:rPr>
      </w:pP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本人保</w:t>
      </w: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证遵守以上承诺，如有违反，本人自愿承担相应责任</w:t>
      </w: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。</w:t>
      </w:r>
    </w:p>
    <w:p w:rsidR="00385EB2" w:rsidRPr="000609B0" w:rsidRDefault="00385EB2" w:rsidP="000609B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sz w:val="32"/>
          <w:szCs w:val="32"/>
        </w:rPr>
      </w:pPr>
    </w:p>
    <w:p w:rsidR="00385EB2" w:rsidRPr="000609B0" w:rsidRDefault="00385EB2" w:rsidP="000609B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sz w:val="32"/>
          <w:szCs w:val="32"/>
        </w:rPr>
      </w:pPr>
    </w:p>
    <w:p w:rsidR="00385EB2" w:rsidRPr="000609B0" w:rsidRDefault="00385EB2" w:rsidP="000609B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sz w:val="32"/>
          <w:szCs w:val="32"/>
        </w:rPr>
      </w:pPr>
    </w:p>
    <w:p w:rsidR="00A9602A" w:rsidRPr="000609B0" w:rsidRDefault="00575AF0" w:rsidP="000609B0">
      <w:pPr>
        <w:adjustRightInd w:val="0"/>
        <w:snapToGrid w:val="0"/>
        <w:spacing w:line="560" w:lineRule="exact"/>
        <w:ind w:firstLineChars="1450" w:firstLine="4640"/>
        <w:rPr>
          <w:rFonts w:ascii="Times New Roman" w:eastAsia="仿宋_GB2312" w:hAnsi="Times New Roman" w:cs="PMingLiU"/>
          <w:sz w:val="32"/>
          <w:szCs w:val="32"/>
        </w:rPr>
      </w:pPr>
      <w:r w:rsidRPr="000609B0">
        <w:rPr>
          <w:rFonts w:ascii="Times New Roman" w:eastAsia="仿宋_GB2312" w:hAnsi="Times New Roman" w:cs="MS Mincho" w:hint="eastAsia"/>
          <w:sz w:val="32"/>
          <w:szCs w:val="32"/>
        </w:rPr>
        <w:t>承</w:t>
      </w:r>
      <w:r w:rsidRPr="000609B0">
        <w:rPr>
          <w:rFonts w:ascii="Times New Roman" w:eastAsia="仿宋_GB2312" w:hAnsi="Times New Roman" w:cs="PMingLiU" w:hint="eastAsia"/>
          <w:sz w:val="32"/>
          <w:szCs w:val="32"/>
        </w:rPr>
        <w:t>诺人（手写签名）：</w:t>
      </w:r>
    </w:p>
    <w:p w:rsidR="00385EB2" w:rsidRPr="000609B0" w:rsidRDefault="00385EB2" w:rsidP="000609B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A9602A" w:rsidRPr="000609B0" w:rsidRDefault="00575AF0" w:rsidP="000609B0">
      <w:pPr>
        <w:adjustRightInd w:val="0"/>
        <w:snapToGrid w:val="0"/>
        <w:spacing w:line="560" w:lineRule="exact"/>
        <w:ind w:firstLineChars="1650" w:firstLine="5280"/>
        <w:rPr>
          <w:rFonts w:ascii="Times New Roman" w:eastAsia="仿宋_GB2312" w:hAnsi="Times New Roman" w:cs="Times New Roman"/>
          <w:sz w:val="32"/>
          <w:szCs w:val="32"/>
        </w:rPr>
      </w:pPr>
      <w:r w:rsidRPr="000609B0">
        <w:rPr>
          <w:rFonts w:ascii="Times New Roman" w:eastAsia="仿宋_GB2312" w:hAnsi="Times New Roman" w:cs="Times New Roman" w:hint="eastAsia"/>
          <w:sz w:val="32"/>
          <w:szCs w:val="32"/>
        </w:rPr>
        <w:t>承诺时间：</w:t>
      </w:r>
    </w:p>
    <w:p w:rsidR="00385EB2" w:rsidRDefault="00385EB2">
      <w:pPr>
        <w:spacing w:line="571" w:lineRule="exact"/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sectPr w:rsidR="00385EB2" w:rsidSect="00734E29">
      <w:footerReference w:type="default" r:id="rId9"/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3F7" w:rsidRDefault="001773F7" w:rsidP="00BD7F49">
      <w:r>
        <w:separator/>
      </w:r>
    </w:p>
  </w:endnote>
  <w:endnote w:type="continuationSeparator" w:id="0">
    <w:p w:rsidR="001773F7" w:rsidRDefault="001773F7" w:rsidP="00BD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061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 w:rsidR="00734E29" w:rsidRPr="00734E29" w:rsidRDefault="00875A16">
        <w:pPr>
          <w:pStyle w:val="a3"/>
          <w:jc w:val="center"/>
          <w:rPr>
            <w:rFonts w:ascii="Times New Roman" w:hAnsi="Times New Roman" w:cs="Times New Roman"/>
            <w:sz w:val="32"/>
            <w:szCs w:val="32"/>
          </w:rPr>
        </w:pPr>
        <w:r w:rsidRPr="00734E29">
          <w:rPr>
            <w:rFonts w:ascii="Times New Roman" w:hAnsi="Times New Roman" w:cs="Times New Roman"/>
            <w:sz w:val="32"/>
            <w:szCs w:val="32"/>
          </w:rPr>
          <w:fldChar w:fldCharType="begin"/>
        </w:r>
        <w:r w:rsidR="00734E29" w:rsidRPr="00734E29">
          <w:rPr>
            <w:rFonts w:ascii="Times New Roman" w:hAnsi="Times New Roman" w:cs="Times New Roman"/>
            <w:sz w:val="32"/>
            <w:szCs w:val="32"/>
          </w:rPr>
          <w:instrText xml:space="preserve"> PAGE   \* MERGEFORMAT </w:instrText>
        </w:r>
        <w:r w:rsidRPr="00734E29"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="0051701A" w:rsidRPr="0051701A">
          <w:rPr>
            <w:rFonts w:ascii="Times New Roman" w:hAnsi="Times New Roman" w:cs="Times New Roman"/>
            <w:noProof/>
            <w:sz w:val="32"/>
            <w:szCs w:val="32"/>
            <w:lang w:val="zh-CN"/>
          </w:rPr>
          <w:t>2</w:t>
        </w:r>
        <w:r w:rsidRPr="00734E29"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  <w:p w:rsidR="00734E29" w:rsidRDefault="00734E2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3F7" w:rsidRDefault="001773F7" w:rsidP="00BD7F49">
      <w:r>
        <w:separator/>
      </w:r>
    </w:p>
  </w:footnote>
  <w:footnote w:type="continuationSeparator" w:id="0">
    <w:p w:rsidR="001773F7" w:rsidRDefault="001773F7" w:rsidP="00BD7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6F58"/>
    <w:rsid w:val="000609B0"/>
    <w:rsid w:val="00065E24"/>
    <w:rsid w:val="000964E0"/>
    <w:rsid w:val="00154552"/>
    <w:rsid w:val="001773F7"/>
    <w:rsid w:val="002A4065"/>
    <w:rsid w:val="00301734"/>
    <w:rsid w:val="003134AB"/>
    <w:rsid w:val="00385EB2"/>
    <w:rsid w:val="00397D56"/>
    <w:rsid w:val="0051701A"/>
    <w:rsid w:val="00550B6A"/>
    <w:rsid w:val="00575AF0"/>
    <w:rsid w:val="005A37AF"/>
    <w:rsid w:val="00633F49"/>
    <w:rsid w:val="00671B11"/>
    <w:rsid w:val="006F2C8F"/>
    <w:rsid w:val="00730AA0"/>
    <w:rsid w:val="00734E29"/>
    <w:rsid w:val="00792A90"/>
    <w:rsid w:val="00795F3B"/>
    <w:rsid w:val="00875A16"/>
    <w:rsid w:val="008F177C"/>
    <w:rsid w:val="0093267D"/>
    <w:rsid w:val="00952AC8"/>
    <w:rsid w:val="00996F58"/>
    <w:rsid w:val="009F0719"/>
    <w:rsid w:val="00A45237"/>
    <w:rsid w:val="00A77382"/>
    <w:rsid w:val="00A81D8F"/>
    <w:rsid w:val="00A9602A"/>
    <w:rsid w:val="00B73EB3"/>
    <w:rsid w:val="00BB475E"/>
    <w:rsid w:val="00BD7F49"/>
    <w:rsid w:val="00C43C3B"/>
    <w:rsid w:val="00D34D97"/>
    <w:rsid w:val="00D405E6"/>
    <w:rsid w:val="00D7650D"/>
    <w:rsid w:val="00EE6F49"/>
    <w:rsid w:val="00EE7BEA"/>
    <w:rsid w:val="00F150F7"/>
    <w:rsid w:val="00F302FD"/>
    <w:rsid w:val="00F37D4E"/>
    <w:rsid w:val="18484BF2"/>
    <w:rsid w:val="313F4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F4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E6F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E6F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E6F4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E6F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FEE233-8453-40F9-93B3-7E649F66E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701</Characters>
  <Application>Microsoft Office Word</Application>
  <DocSecurity>0</DocSecurity>
  <Lines>5</Lines>
  <Paragraphs>1</Paragraphs>
  <ScaleCrop>false</ScaleCrop>
  <Company>Microsoft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gyb1</cp:lastModifiedBy>
  <cp:revision>9</cp:revision>
  <cp:lastPrinted>2021-03-18T01:45:00Z</cp:lastPrinted>
  <dcterms:created xsi:type="dcterms:W3CDTF">2021-03-09T08:57:00Z</dcterms:created>
  <dcterms:modified xsi:type="dcterms:W3CDTF">2021-11-09T02:13:00Z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