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jc w:val="center"/>
        <w:textAlignment w:val="auto"/>
        <w:rPr>
          <w:rFonts w:ascii="宋体" w:hAnsi="宋体" w:eastAsia="方正小标宋简体"/>
          <w:color w:val="000000"/>
          <w:sz w:val="36"/>
          <w:szCs w:val="36"/>
        </w:rPr>
      </w:pPr>
      <w:r>
        <w:rPr>
          <w:rFonts w:ascii="宋体" w:hAnsi="宋体" w:eastAsia="方正小标宋简体"/>
          <w:color w:val="000000"/>
          <w:sz w:val="44"/>
          <w:szCs w:val="44"/>
        </w:rPr>
        <w:t>学历学位有关证明材料的说明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jc w:val="center"/>
        <w:textAlignment w:val="auto"/>
        <w:rPr>
          <w:rFonts w:ascii="宋体" w:hAnsi="宋体" w:eastAsia="方正小标宋简体"/>
          <w:b/>
          <w:color w:val="000000"/>
          <w:spacing w:val="4"/>
          <w:w w:val="8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firstLine="616" w:firstLineChars="200"/>
        <w:textAlignment w:val="auto"/>
        <w:rPr>
          <w:rFonts w:ascii="宋体" w:hAnsi="宋体" w:eastAsia="仿宋_GB2312"/>
          <w:color w:val="000000"/>
          <w:spacing w:val="-11"/>
          <w:sz w:val="32"/>
          <w:szCs w:val="32"/>
        </w:rPr>
      </w:pPr>
      <w:r>
        <w:rPr>
          <w:rFonts w:ascii="宋体" w:hAnsi="宋体" w:eastAsia="仿宋_GB2312"/>
          <w:color w:val="000000"/>
          <w:spacing w:val="-6"/>
          <w:sz w:val="32"/>
          <w:szCs w:val="32"/>
        </w:rPr>
        <w:t>1.</w:t>
      </w:r>
      <w:r>
        <w:rPr>
          <w:rFonts w:hint="eastAsia" w:ascii="宋体" w:hAnsi="宋体" w:eastAsia="仿宋_GB2312"/>
          <w:color w:val="000000"/>
          <w:spacing w:val="-11"/>
          <w:sz w:val="32"/>
          <w:szCs w:val="32"/>
        </w:rPr>
        <w:t>国内</w:t>
      </w:r>
      <w:r>
        <w:rPr>
          <w:rFonts w:ascii="宋体" w:hAnsi="宋体" w:eastAsia="仿宋_GB2312"/>
          <w:color w:val="000000"/>
          <w:spacing w:val="-11"/>
          <w:sz w:val="32"/>
          <w:szCs w:val="32"/>
        </w:rPr>
        <w:t>高校毕业生需</w:t>
      </w:r>
      <w:r>
        <w:rPr>
          <w:rFonts w:hint="eastAsia" w:ascii="宋体" w:hAnsi="宋体" w:eastAsia="仿宋_GB2312"/>
          <w:color w:val="000000"/>
          <w:spacing w:val="-11"/>
          <w:sz w:val="32"/>
          <w:szCs w:val="32"/>
          <w:lang w:eastAsia="zh-CN"/>
        </w:rPr>
        <w:t>查验《</w:t>
      </w:r>
      <w:r>
        <w:rPr>
          <w:rFonts w:ascii="宋体" w:hAnsi="宋体" w:eastAsia="仿宋_GB2312"/>
          <w:color w:val="000000"/>
          <w:spacing w:val="-11"/>
          <w:sz w:val="32"/>
          <w:szCs w:val="32"/>
        </w:rPr>
        <w:t>教育部学历证书电子注册备案表</w:t>
      </w:r>
      <w:r>
        <w:rPr>
          <w:rFonts w:hint="eastAsia" w:ascii="宋体" w:hAnsi="宋体" w:eastAsia="仿宋_GB2312"/>
          <w:color w:val="000000"/>
          <w:spacing w:val="-11"/>
          <w:sz w:val="32"/>
          <w:szCs w:val="32"/>
          <w:lang w:eastAsia="zh-CN"/>
        </w:rPr>
        <w:t>》</w:t>
      </w:r>
      <w:r>
        <w:rPr>
          <w:rFonts w:ascii="宋体" w:hAnsi="宋体" w:eastAsia="仿宋_GB2312"/>
          <w:color w:val="000000"/>
          <w:spacing w:val="-11"/>
          <w:sz w:val="32"/>
          <w:szCs w:val="32"/>
        </w:rPr>
        <w:t>（登陆中国高等教育学生信息网</w:t>
      </w:r>
      <w:r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u w:val="single"/>
        </w:rPr>
        <w:t>https</w:t>
      </w:r>
      <w:r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u w:val="single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u w:val="single"/>
        </w:rPr>
        <w:t>//www.chsi.com.cn</w:t>
      </w:r>
      <w:r>
        <w:rPr>
          <w:rFonts w:hint="eastAsia" w:ascii="宋体" w:hAnsi="宋体" w:eastAsia="仿宋_GB2312"/>
          <w:color w:val="000000"/>
          <w:spacing w:val="-11"/>
          <w:sz w:val="32"/>
          <w:szCs w:val="32"/>
        </w:rPr>
        <w:t>，</w:t>
      </w:r>
      <w:r>
        <w:rPr>
          <w:rFonts w:ascii="宋体" w:hAnsi="宋体" w:eastAsia="仿宋_GB2312"/>
          <w:color w:val="000000"/>
          <w:spacing w:val="-11"/>
          <w:sz w:val="32"/>
          <w:szCs w:val="32"/>
        </w:rPr>
        <w:t>验证打印）。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firstLine="616" w:firstLineChars="200"/>
        <w:textAlignment w:val="auto"/>
        <w:rPr>
          <w:rFonts w:hint="eastAsia" w:ascii="Times New Roman" w:hAnsi="Times New Roman" w:eastAsia="仿宋_GB2312" w:cs="Times New Roman"/>
          <w:spacing w:val="13"/>
          <w:sz w:val="32"/>
          <w:szCs w:val="32"/>
        </w:rPr>
      </w:pPr>
      <w:r>
        <w:rPr>
          <w:rFonts w:ascii="宋体" w:hAnsi="宋体" w:eastAsia="仿宋_GB2312"/>
          <w:color w:val="000000"/>
          <w:spacing w:val="-6"/>
          <w:sz w:val="32"/>
          <w:szCs w:val="32"/>
        </w:rPr>
        <w:t>2.国（境）外学历相关证明材料：教育部门出具的国（境）外学历学位认证书（认证书须在报名首日之前取得）等材料原件</w:t>
      </w:r>
      <w:r>
        <w:rPr>
          <w:rFonts w:hint="eastAsia" w:ascii="宋体" w:hAnsi="宋体" w:eastAsia="仿宋_GB2312"/>
          <w:color w:val="000000"/>
          <w:spacing w:val="-6"/>
          <w:sz w:val="32"/>
          <w:szCs w:val="32"/>
          <w:lang w:eastAsia="zh-CN"/>
        </w:rPr>
        <w:t>，及查验《</w:t>
      </w:r>
      <w:r>
        <w:rPr>
          <w:rFonts w:ascii="宋体" w:hAnsi="宋体" w:eastAsia="仿宋_GB2312"/>
          <w:color w:val="000000"/>
          <w:spacing w:val="-6"/>
          <w:sz w:val="32"/>
          <w:szCs w:val="32"/>
        </w:rPr>
        <w:t>学历学位认证书在线查询结果</w:t>
      </w:r>
      <w:r>
        <w:rPr>
          <w:rFonts w:hint="eastAsia" w:ascii="宋体" w:hAnsi="宋体" w:eastAsia="仿宋_GB2312"/>
          <w:color w:val="000000"/>
          <w:spacing w:val="-6"/>
          <w:sz w:val="32"/>
          <w:szCs w:val="32"/>
          <w:lang w:eastAsia="zh-CN"/>
        </w:rPr>
        <w:t>》</w:t>
      </w:r>
      <w:r>
        <w:rPr>
          <w:rFonts w:ascii="宋体" w:hAnsi="宋体" w:eastAsia="仿宋_GB2312"/>
          <w:color w:val="000000"/>
          <w:spacing w:val="-6"/>
          <w:sz w:val="32"/>
          <w:szCs w:val="32"/>
        </w:rPr>
        <w:t>（登陆</w:t>
      </w:r>
      <w:r>
        <w:rPr>
          <w:rFonts w:hint="eastAsia" w:ascii="宋体" w:hAnsi="宋体" w:eastAsia="仿宋_GB2312"/>
          <w:color w:val="000000"/>
          <w:spacing w:val="-6"/>
          <w:sz w:val="32"/>
          <w:szCs w:val="32"/>
        </w:rPr>
        <w:t>中国</w:t>
      </w:r>
      <w:r>
        <w:rPr>
          <w:rFonts w:ascii="宋体" w:hAnsi="宋体" w:eastAsia="仿宋_GB2312"/>
          <w:color w:val="000000"/>
          <w:spacing w:val="-6"/>
          <w:sz w:val="32"/>
          <w:szCs w:val="32"/>
        </w:rPr>
        <w:t>留学</w:t>
      </w:r>
      <w:r>
        <w:rPr>
          <w:rFonts w:hint="eastAsia" w:ascii="宋体" w:hAnsi="宋体" w:eastAsia="仿宋_GB2312"/>
          <w:color w:val="000000"/>
          <w:spacing w:val="-6"/>
          <w:sz w:val="32"/>
          <w:szCs w:val="32"/>
        </w:rPr>
        <w:t>网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u w:val="single"/>
        </w:rPr>
        <w:t>http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u w:val="single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u w:val="single"/>
        </w:rPr>
        <w:t>//www.cscse.edu.cn</w:t>
      </w:r>
      <w:r>
        <w:rPr>
          <w:rFonts w:ascii="宋体" w:hAnsi="宋体" w:eastAsia="仿宋_GB2312"/>
          <w:color w:val="000000"/>
          <w:spacing w:val="-6"/>
          <w:sz w:val="32"/>
          <w:szCs w:val="32"/>
        </w:rPr>
        <w:t>验证打印）。</w:t>
      </w:r>
    </w:p>
    <w:p>
      <w:bookmarkStart w:id="0" w:name="_GoBack"/>
      <w:bookmarkEnd w:id="0"/>
    </w:p>
    <w:sectPr>
      <w:headerReference r:id="rId4" w:type="default"/>
      <w:pgSz w:w="11906" w:h="16838"/>
      <w:pgMar w:top="2098" w:right="1474" w:bottom="1984" w:left="1587" w:header="0" w:footer="0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F68FC"/>
    <w:rsid w:val="222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2021-11-11T08:33:00Z</dcterms:created>
  <dc:creator>Hyodong</dc:creator>
  <cp:lastModifiedBy>Hyodong</cp:lastModifiedBy>
  <dcterms:modified xsi:type="dcterms:W3CDTF">2021-11-11T08:33:17Z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3FF8FDE5481A45C5AB5E37269086907F</vt:lpwstr>
  </property>
</Properties>
</file>