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仿宋简体" w:hAnsi="方正仿宋简体" w:eastAsia="方正仿宋简体" w:cs="方正仿宋简体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南雄市委宣传部</w:t>
      </w: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政府购买服务人员报名表</w:t>
      </w:r>
    </w:p>
    <w:tbl>
      <w:tblPr>
        <w:tblStyle w:val="2"/>
        <w:tblpPr w:leftFromText="180" w:rightFromText="180" w:vertAnchor="text" w:horzAnchor="page" w:tblpX="1342" w:tblpY="254"/>
        <w:tblOverlap w:val="never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1506"/>
        <w:gridCol w:w="852"/>
        <w:gridCol w:w="1122"/>
        <w:gridCol w:w="1437"/>
        <w:gridCol w:w="143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jc w:val="both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/>
                <w:spacing w:val="-8"/>
                <w:sz w:val="24"/>
                <w:lang w:eastAsia="zh-CN"/>
              </w:rPr>
              <w:t>健康状况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2"/>
                <w:szCs w:val="22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6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871" w:type="dxa"/>
            <w:gridSpan w:val="8"/>
            <w:vAlign w:val="center"/>
          </w:tcPr>
          <w:p>
            <w:pPr>
              <w:spacing w:line="440" w:lineRule="exact"/>
              <w:ind w:firstLine="720" w:firstLineChars="3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签名: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923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sz w:val="24"/>
              </w:rPr>
              <w:t xml:space="preserve"> (审核单位盖章)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审核人签名：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审核日期：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923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此表用黑色</w:t>
      </w:r>
      <w:r>
        <w:rPr>
          <w:rFonts w:hint="eastAsia" w:ascii="仿宋_GB2312" w:hAnsi="仿宋"/>
          <w:sz w:val="24"/>
          <w:lang w:eastAsia="zh-CN"/>
        </w:rPr>
        <w:t>签字笔</w:t>
      </w:r>
      <w:r>
        <w:rPr>
          <w:rFonts w:hint="eastAsia" w:ascii="仿宋_GB2312" w:hAnsi="仿宋"/>
          <w:sz w:val="24"/>
        </w:rPr>
        <w:t>填写，字迹要清楚；</w:t>
      </w:r>
    </w:p>
    <w:p>
      <w:pPr>
        <w:spacing w:line="28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2.已婚人士可将具备南雄市户口情况填写在备注栏；</w:t>
      </w:r>
    </w:p>
    <w:p>
      <w:pPr>
        <w:spacing w:line="28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3.此表须如实填写，经审核发现与事实不符的，责任自负</w:t>
      </w:r>
      <w:r>
        <w:rPr>
          <w:rFonts w:hint="eastAsia" w:ascii="仿宋_GB2312" w:hAnsi="仿宋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2CC9"/>
    <w:rsid w:val="07A463D8"/>
    <w:rsid w:val="68B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2021-09-13T08:03:00Z</dcterms:created>
  <dc:creator>晖蓝</dc:creator>
  <cp:lastModifiedBy>小帼卿</cp:lastModifiedBy>
  <dcterms:modified xsi:type="dcterms:W3CDTF">2021-12-01T08:47:33Z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17785A9FEED6490EAD118042BEEF5D97</vt:lpwstr>
  </property>
</Properties>
</file>