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</w:t>
      </w:r>
      <w:r>
        <w:rPr>
          <w:rFonts w:hint="default" w:ascii="黑体" w:hAnsi="黑体" w:eastAsia="黑体" w:cs="黑体"/>
          <w:sz w:val="36"/>
          <w:szCs w:val="36"/>
          <w:lang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调解员考评细则（二）</w:t>
      </w:r>
    </w:p>
    <w:tbl>
      <w:tblPr>
        <w:tblStyle w:val="3"/>
        <w:tblpPr w:leftFromText="180" w:rightFromText="180" w:vertAnchor="text" w:horzAnchor="page" w:tblpX="1572" w:tblpY="237"/>
        <w:tblOverlap w:val="never"/>
        <w:tblW w:w="9100" w:type="dxa"/>
        <w:tblInd w:w="0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880"/>
        <w:gridCol w:w="1358"/>
        <w:gridCol w:w="3034"/>
        <w:gridCol w:w="475"/>
        <w:gridCol w:w="640"/>
        <w:gridCol w:w="638"/>
        <w:gridCol w:w="640"/>
        <w:gridCol w:w="640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大项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4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分值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自评得分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机构评分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最终得分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能力综合考核</w:t>
            </w:r>
          </w:p>
        </w:tc>
        <w:tc>
          <w:tcPr>
            <w:tcW w:w="8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团队融入</w:t>
            </w:r>
          </w:p>
        </w:tc>
        <w:tc>
          <w:tcPr>
            <w:tcW w:w="4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积极主动融入项目团队，与同事关系融洽、经常参加团队活动的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团队氛围一般，同事关系一般，偶尔参与团队活动的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无任何团队活动及事务参与的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团队关系紧张，团队氛围不融洽的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工作配合</w:t>
            </w:r>
          </w:p>
        </w:tc>
        <w:tc>
          <w:tcPr>
            <w:tcW w:w="4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积极主动参与调解组织安排事务，按要求完成工作安排，并进行及时反馈的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被动参与调解组织安排事务，按要求完成工作安排的，并进行结果反馈的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部分参与调解组织安排事务，结果反馈的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对调解组织安排事务有抵触，未按要求完成工作安排的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能力综合考核</w:t>
            </w:r>
          </w:p>
        </w:tc>
        <w:tc>
          <w:tcPr>
            <w:tcW w:w="8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沟通协调</w:t>
            </w:r>
          </w:p>
        </w:tc>
        <w:tc>
          <w:tcPr>
            <w:tcW w:w="4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主动沟通，积极反馈，协调处理的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偶尔沟通，被动反馈，协调处理的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极少沟通，偶尔协调处理的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未任何沟通，逃避困难的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资源整合</w:t>
            </w:r>
          </w:p>
        </w:tc>
        <w:tc>
          <w:tcPr>
            <w:tcW w:w="4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整合法律援助、劳动部门等资源10个以上的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整合法律援助、劳动部门等资源5～10个的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整合法律援助、劳动部门等资源少于5个的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无任何资源的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加分项</w:t>
            </w:r>
          </w:p>
        </w:tc>
        <w:tc>
          <w:tcPr>
            <w:tcW w:w="8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媒体宣传</w:t>
            </w:r>
          </w:p>
        </w:tc>
        <w:tc>
          <w:tcPr>
            <w:tcW w:w="4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开展劳资纠纷法律知识、健康安全知识、项目内容宣传等3次及以上，按时撰写和提交新闻媒体、并获得刊登、发表的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开展劳资纠纷法律知识、健康安全知识、项目内容宣传等3次及以上，并按时撰写和提交新闻媒体，未并获得刊登、发表的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开展劳资纠纷法律知识、健康安全知识、项目内容宣传等2次及以下，并按时撰写和提交新闻媒体，未并获得刊登、发表的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建言献策</w:t>
            </w:r>
          </w:p>
        </w:tc>
        <w:tc>
          <w:tcPr>
            <w:tcW w:w="4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每提出一条加1分，最主题曲不超过5分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减分项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制度和纪律</w:t>
            </w:r>
          </w:p>
        </w:tc>
        <w:tc>
          <w:tcPr>
            <w:tcW w:w="4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不按时上下班，迟到早退的或工作期间做与工作无关事务的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-5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形象和业务</w:t>
            </w:r>
          </w:p>
        </w:tc>
        <w:tc>
          <w:tcPr>
            <w:tcW w:w="4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工作期间造成有损于新区、办事处劳动部门及机构形象的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-5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管理和安排</w:t>
            </w:r>
          </w:p>
        </w:tc>
        <w:tc>
          <w:tcPr>
            <w:tcW w:w="4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不服从新区、办事处劳动部门及机构安排，恶意抵触的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-5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4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总分</w:t>
            </w: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0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调解员自评：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0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调解组织评价：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被考核人签名：</w:t>
            </w:r>
          </w:p>
        </w:tc>
        <w:tc>
          <w:tcPr>
            <w:tcW w:w="3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考核责任人签名</w:t>
            </w:r>
          </w:p>
        </w:tc>
        <w:tc>
          <w:tcPr>
            <w:tcW w:w="303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时间：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/>
    <w:sectPr>
      <w:pgSz w:w="11906" w:h="16838"/>
      <w:pgMar w:top="567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48"/>
    <w:rsid w:val="00910448"/>
    <w:rsid w:val="7FD7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2021-12-08T15:48:00Z</dcterms:created>
  <dc:creator>天空1383890980</dc:creator>
  <cp:lastModifiedBy>黎素芬</cp:lastModifiedBy>
  <dcterms:modified xsi:type="dcterms:W3CDTF">2021-12-08T17:24:24Z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