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32" w:rsidRPr="008B19F2" w:rsidRDefault="003C0732" w:rsidP="003C0732">
      <w:pPr>
        <w:pStyle w:val="a0"/>
      </w:pPr>
    </w:p>
    <w:p w:rsidR="003C0732" w:rsidRDefault="003C0732" w:rsidP="003C0732">
      <w:pPr>
        <w:rPr>
          <w:rFonts w:ascii="仿宋_GB2312" w:eastAsia="仿宋_GB2312" w:hAnsi="宋体" w:cs="宋体"/>
          <w:color w:val="000000"/>
          <w:kern w:val="0"/>
          <w:sz w:val="32"/>
          <w:szCs w:val="32"/>
        </w:rPr>
      </w:pPr>
    </w:p>
    <w:p w:rsidR="003C0732" w:rsidRDefault="003C0732" w:rsidP="003C0732">
      <w:pP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附件1：芜湖市社会救助管理中心社会服务项目工作人员</w:t>
      </w:r>
      <w:bookmarkStart w:id="0" w:name="_GoBack"/>
      <w:bookmarkEnd w:id="0"/>
      <w:r>
        <w:rPr>
          <w:rFonts w:ascii="仿宋_GB2312" w:eastAsia="仿宋_GB2312" w:hAnsi="宋体" w:cs="宋体" w:hint="eastAsia"/>
          <w:color w:val="000000"/>
          <w:kern w:val="0"/>
          <w:sz w:val="32"/>
          <w:szCs w:val="32"/>
        </w:rPr>
        <w:t>配置表</w:t>
      </w:r>
    </w:p>
    <w:tbl>
      <w:tblPr>
        <w:tblW w:w="5726" w:type="pct"/>
        <w:tblInd w:w="-641" w:type="dxa"/>
        <w:tblLayout w:type="fixed"/>
        <w:tblCellMar>
          <w:left w:w="0" w:type="dxa"/>
          <w:right w:w="0" w:type="dxa"/>
        </w:tblCellMar>
        <w:tblLook w:val="04A0"/>
      </w:tblPr>
      <w:tblGrid>
        <w:gridCol w:w="656"/>
        <w:gridCol w:w="827"/>
        <w:gridCol w:w="707"/>
        <w:gridCol w:w="1455"/>
        <w:gridCol w:w="3120"/>
        <w:gridCol w:w="2235"/>
        <w:gridCol w:w="1813"/>
      </w:tblGrid>
      <w:tr w:rsidR="003C0732" w:rsidTr="00D931DF">
        <w:trPr>
          <w:trHeight w:val="78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rPr>
              <w:t>序号</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岗位</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招聘总人数</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工作地址及工作时间</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服务职责</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服务资格</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b/>
                <w:color w:val="000000"/>
                <w:sz w:val="24"/>
                <w:szCs w:val="24"/>
              </w:rPr>
            </w:pPr>
            <w:r>
              <w:rPr>
                <w:rFonts w:ascii="微软雅黑" w:eastAsia="微软雅黑" w:hAnsi="微软雅黑" w:cs="微软雅黑" w:hint="eastAsia"/>
                <w:b/>
                <w:color w:val="000000"/>
                <w:kern w:val="0"/>
                <w:sz w:val="24"/>
                <w:szCs w:val="24"/>
                <w:lang/>
              </w:rPr>
              <w:t>薪酬福利</w:t>
            </w:r>
          </w:p>
        </w:tc>
      </w:tr>
      <w:tr w:rsidR="003C0732" w:rsidTr="00D931DF">
        <w:trPr>
          <w:trHeight w:val="392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项目</w:t>
            </w:r>
            <w:r>
              <w:rPr>
                <w:rFonts w:ascii="微软雅黑" w:eastAsia="微软雅黑" w:hAnsi="微软雅黑" w:cs="微软雅黑" w:hint="eastAsia"/>
                <w:color w:val="000000"/>
                <w:kern w:val="0"/>
                <w:sz w:val="20"/>
                <w:szCs w:val="20"/>
                <w:lang/>
              </w:rPr>
              <w:br/>
              <w:t>负责人</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工作地址： 芜湖市</w:t>
            </w:r>
            <w:proofErr w:type="gramStart"/>
            <w:r>
              <w:rPr>
                <w:rFonts w:ascii="微软雅黑" w:eastAsia="微软雅黑" w:hAnsi="微软雅黑" w:cs="微软雅黑" w:hint="eastAsia"/>
                <w:color w:val="000000"/>
                <w:kern w:val="0"/>
                <w:sz w:val="20"/>
                <w:szCs w:val="20"/>
                <w:lang/>
              </w:rPr>
              <w:t>鸠</w:t>
            </w:r>
            <w:proofErr w:type="gramEnd"/>
            <w:r>
              <w:rPr>
                <w:rFonts w:ascii="微软雅黑" w:eastAsia="微软雅黑" w:hAnsi="微软雅黑" w:cs="微软雅黑" w:hint="eastAsia"/>
                <w:color w:val="000000"/>
                <w:kern w:val="0"/>
                <w:sz w:val="20"/>
                <w:szCs w:val="20"/>
                <w:lang/>
              </w:rPr>
              <w:t>江区清水街道北京东路69号</w:t>
            </w:r>
            <w:r>
              <w:rPr>
                <w:rFonts w:ascii="微软雅黑" w:eastAsia="微软雅黑" w:hAnsi="微软雅黑" w:cs="微软雅黑" w:hint="eastAsia"/>
                <w:color w:val="000000"/>
                <w:kern w:val="0"/>
                <w:sz w:val="20"/>
                <w:szCs w:val="20"/>
                <w:lang/>
              </w:rPr>
              <w:br/>
              <w:t>工作时间：8:00-12:00,14:30-17:30</w:t>
            </w:r>
            <w:r>
              <w:rPr>
                <w:rFonts w:ascii="微软雅黑" w:eastAsia="微软雅黑" w:hAnsi="微软雅黑" w:cs="微软雅黑" w:hint="eastAsia"/>
                <w:color w:val="000000"/>
                <w:kern w:val="0"/>
                <w:sz w:val="20"/>
                <w:szCs w:val="20"/>
                <w:lang/>
              </w:rPr>
              <w:br/>
              <w:t>周末及法定节假日休息</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 xml:space="preserve">1、组织团队能够很好的开展未成年人保护政策宣传和社工关爱服务等活动； </w:t>
            </w:r>
            <w:r>
              <w:rPr>
                <w:rFonts w:ascii="微软雅黑" w:eastAsia="微软雅黑" w:hAnsi="微软雅黑" w:cs="微软雅黑" w:hint="eastAsia"/>
                <w:color w:val="000000"/>
                <w:kern w:val="0"/>
                <w:sz w:val="20"/>
                <w:szCs w:val="20"/>
                <w:lang/>
              </w:rPr>
              <w:br/>
              <w:t>2、带领团队探索创新未成年人保护工作，精准</w:t>
            </w:r>
            <w:proofErr w:type="gramStart"/>
            <w:r>
              <w:rPr>
                <w:rFonts w:ascii="微软雅黑" w:eastAsia="微软雅黑" w:hAnsi="微软雅黑" w:cs="微软雅黑" w:hint="eastAsia"/>
                <w:color w:val="000000"/>
                <w:kern w:val="0"/>
                <w:sz w:val="20"/>
                <w:szCs w:val="20"/>
                <w:lang/>
              </w:rPr>
              <w:t>帮扶困境</w:t>
            </w:r>
            <w:proofErr w:type="gramEnd"/>
            <w:r>
              <w:rPr>
                <w:rFonts w:ascii="微软雅黑" w:eastAsia="微软雅黑" w:hAnsi="微软雅黑" w:cs="微软雅黑" w:hint="eastAsia"/>
                <w:color w:val="000000"/>
                <w:kern w:val="0"/>
                <w:sz w:val="20"/>
                <w:szCs w:val="20"/>
                <w:lang/>
              </w:rPr>
              <w:t xml:space="preserve">儿童和农村留守儿童，形成 </w:t>
            </w:r>
            <w:proofErr w:type="gramStart"/>
            <w:r>
              <w:rPr>
                <w:rFonts w:ascii="微软雅黑" w:eastAsia="微软雅黑" w:hAnsi="微软雅黑" w:cs="微软雅黑" w:hint="eastAsia"/>
                <w:color w:val="000000"/>
                <w:kern w:val="0"/>
                <w:sz w:val="20"/>
                <w:szCs w:val="20"/>
                <w:lang/>
              </w:rPr>
              <w:t>成熟可</w:t>
            </w:r>
            <w:proofErr w:type="gramEnd"/>
            <w:r>
              <w:rPr>
                <w:rFonts w:ascii="微软雅黑" w:eastAsia="微软雅黑" w:hAnsi="微软雅黑" w:cs="微软雅黑" w:hint="eastAsia"/>
                <w:color w:val="000000"/>
                <w:kern w:val="0"/>
                <w:sz w:val="20"/>
                <w:szCs w:val="20"/>
                <w:lang/>
              </w:rPr>
              <w:t xml:space="preserve">推广的模式； </w:t>
            </w:r>
            <w:r>
              <w:rPr>
                <w:rFonts w:ascii="微软雅黑" w:eastAsia="微软雅黑" w:hAnsi="微软雅黑" w:cs="微软雅黑" w:hint="eastAsia"/>
                <w:color w:val="000000"/>
                <w:kern w:val="0"/>
                <w:sz w:val="20"/>
                <w:szCs w:val="20"/>
                <w:lang/>
              </w:rPr>
              <w:br/>
              <w:t xml:space="preserve">3、带领团队开展困境儿童和农村留守儿童入户走访、监护评估、关爱保护等工作； </w:t>
            </w:r>
            <w:r>
              <w:rPr>
                <w:rFonts w:ascii="微软雅黑" w:eastAsia="微软雅黑" w:hAnsi="微软雅黑" w:cs="微软雅黑" w:hint="eastAsia"/>
                <w:color w:val="000000"/>
                <w:kern w:val="0"/>
                <w:sz w:val="20"/>
                <w:szCs w:val="20"/>
                <w:lang/>
              </w:rPr>
              <w:br/>
              <w:t xml:space="preserve">4、负责流浪乞讨未成年人入站救助保护工作，做好个案工作、关爱活动和 生活监护等服务； </w:t>
            </w:r>
            <w:r>
              <w:rPr>
                <w:rFonts w:ascii="微软雅黑" w:eastAsia="微软雅黑" w:hAnsi="微软雅黑" w:cs="微软雅黑" w:hint="eastAsia"/>
                <w:color w:val="000000"/>
                <w:kern w:val="0"/>
                <w:sz w:val="20"/>
                <w:szCs w:val="20"/>
                <w:lang/>
              </w:rPr>
              <w:br/>
              <w:t>5、制定工作计划、组织和实施工作计划，指导和控制工作计划的实施；</w:t>
            </w:r>
            <w:r>
              <w:rPr>
                <w:rFonts w:ascii="微软雅黑" w:eastAsia="微软雅黑" w:hAnsi="微软雅黑" w:cs="微软雅黑" w:hint="eastAsia"/>
                <w:color w:val="000000"/>
                <w:kern w:val="0"/>
                <w:sz w:val="20"/>
                <w:szCs w:val="20"/>
                <w:lang/>
              </w:rPr>
              <w:br/>
              <w:t>6、在团队内部建立和保持良好的工作氛围，创造培育和维持良好的外</w:t>
            </w:r>
            <w:r>
              <w:rPr>
                <w:rFonts w:ascii="微软雅黑" w:eastAsia="微软雅黑" w:hAnsi="微软雅黑" w:cs="微软雅黑" w:hint="eastAsia"/>
                <w:color w:val="000000"/>
                <w:kern w:val="0"/>
                <w:sz w:val="20"/>
                <w:szCs w:val="20"/>
                <w:lang/>
              </w:rPr>
              <w:lastRenderedPageBreak/>
              <w:t>部工作关系。</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lastRenderedPageBreak/>
              <w:t>1、国家承认的本科及以上学历，并持有学士学位；</w:t>
            </w:r>
            <w:r>
              <w:rPr>
                <w:rFonts w:ascii="微软雅黑" w:eastAsia="微软雅黑" w:hAnsi="微软雅黑" w:cs="微软雅黑" w:hint="eastAsia"/>
                <w:color w:val="000000"/>
                <w:kern w:val="0"/>
                <w:sz w:val="20"/>
                <w:szCs w:val="20"/>
                <w:lang/>
              </w:rPr>
              <w:br/>
              <w:t>2、社会工作等相关专业；</w:t>
            </w:r>
            <w:r>
              <w:rPr>
                <w:rFonts w:ascii="微软雅黑" w:eastAsia="微软雅黑" w:hAnsi="微软雅黑" w:cs="微软雅黑" w:hint="eastAsia"/>
                <w:color w:val="000000"/>
                <w:kern w:val="0"/>
                <w:sz w:val="20"/>
                <w:szCs w:val="20"/>
                <w:lang/>
              </w:rPr>
              <w:br/>
              <w:t>3、45周岁以下，性别不限；</w:t>
            </w:r>
            <w:r>
              <w:rPr>
                <w:rFonts w:ascii="微软雅黑" w:eastAsia="微软雅黑" w:hAnsi="微软雅黑" w:cs="微软雅黑" w:hint="eastAsia"/>
                <w:color w:val="000000"/>
                <w:kern w:val="0"/>
                <w:sz w:val="20"/>
                <w:szCs w:val="20"/>
                <w:lang/>
              </w:rPr>
              <w:br/>
              <w:t>4、两年及以上社会工作经验，具备一定的胜任岗位职责所需的理论水平、专业知识、组织协调能力、领导能力、和策划能力；</w:t>
            </w:r>
            <w:r>
              <w:rPr>
                <w:rFonts w:ascii="微软雅黑" w:eastAsia="微软雅黑" w:hAnsi="微软雅黑" w:cs="微软雅黑" w:hint="eastAsia"/>
                <w:color w:val="000000"/>
                <w:kern w:val="0"/>
                <w:sz w:val="20"/>
                <w:szCs w:val="20"/>
                <w:lang/>
              </w:rPr>
              <w:br/>
              <w:t>5、有较强的团队意识、沟通能力、解决问题的能力。</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1、综合年收入不低于8.8万（含社保、绩效、餐补、节日福利等）</w:t>
            </w:r>
            <w:r>
              <w:rPr>
                <w:rFonts w:ascii="微软雅黑" w:eastAsia="微软雅黑" w:hAnsi="微软雅黑" w:cs="微软雅黑" w:hint="eastAsia"/>
                <w:color w:val="000000"/>
                <w:kern w:val="0"/>
                <w:sz w:val="20"/>
                <w:szCs w:val="20"/>
                <w:lang/>
              </w:rPr>
              <w:br/>
              <w:t>2、月度薪资由“基本工资+绩效工资”两部分组成</w:t>
            </w:r>
            <w:r>
              <w:rPr>
                <w:rFonts w:ascii="微软雅黑" w:eastAsia="微软雅黑" w:hAnsi="微软雅黑" w:cs="微软雅黑" w:hint="eastAsia"/>
                <w:color w:val="000000"/>
                <w:kern w:val="0"/>
                <w:sz w:val="20"/>
                <w:szCs w:val="20"/>
                <w:lang/>
              </w:rPr>
              <w:br/>
              <w:t>3、每年一次员工健康体检。</w:t>
            </w:r>
          </w:p>
        </w:tc>
      </w:tr>
      <w:tr w:rsidR="003C0732" w:rsidTr="00D931DF">
        <w:trPr>
          <w:trHeight w:val="360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lastRenderedPageBreak/>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心理</w:t>
            </w:r>
          </w:p>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咨询</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工作地址： 芜湖市</w:t>
            </w:r>
            <w:proofErr w:type="gramStart"/>
            <w:r>
              <w:rPr>
                <w:rFonts w:ascii="微软雅黑" w:eastAsia="微软雅黑" w:hAnsi="微软雅黑" w:cs="微软雅黑" w:hint="eastAsia"/>
                <w:color w:val="000000"/>
                <w:kern w:val="0"/>
                <w:sz w:val="20"/>
                <w:szCs w:val="20"/>
                <w:lang/>
              </w:rPr>
              <w:t>鸠</w:t>
            </w:r>
            <w:proofErr w:type="gramEnd"/>
            <w:r>
              <w:rPr>
                <w:rFonts w:ascii="微软雅黑" w:eastAsia="微软雅黑" w:hAnsi="微软雅黑" w:cs="微软雅黑" w:hint="eastAsia"/>
                <w:color w:val="000000"/>
                <w:kern w:val="0"/>
                <w:sz w:val="20"/>
                <w:szCs w:val="20"/>
                <w:lang/>
              </w:rPr>
              <w:t>江区清水街道北京东路69号</w:t>
            </w:r>
            <w:r>
              <w:rPr>
                <w:rFonts w:ascii="微软雅黑" w:eastAsia="微软雅黑" w:hAnsi="微软雅黑" w:cs="微软雅黑" w:hint="eastAsia"/>
                <w:color w:val="000000"/>
                <w:kern w:val="0"/>
                <w:sz w:val="20"/>
                <w:szCs w:val="20"/>
                <w:lang/>
              </w:rPr>
              <w:br/>
              <w:t>工作时间：8:00-12:00,14:30-17:30</w:t>
            </w:r>
            <w:r>
              <w:rPr>
                <w:rFonts w:ascii="微软雅黑" w:eastAsia="微软雅黑" w:hAnsi="微软雅黑" w:cs="微软雅黑" w:hint="eastAsia"/>
                <w:color w:val="000000"/>
                <w:kern w:val="0"/>
                <w:sz w:val="20"/>
                <w:szCs w:val="20"/>
                <w:lang/>
              </w:rPr>
              <w:br/>
              <w:t>周末及法定节假日休息</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1、热爱心理咨询工作，熟悉并认真遵守国家《教育法》、《未成年人保护法》等相关法律法规，恪守心理咨询工作者 的道德规范；</w:t>
            </w:r>
            <w:r>
              <w:rPr>
                <w:rFonts w:ascii="微软雅黑" w:eastAsia="微软雅黑" w:hAnsi="微软雅黑" w:cs="微软雅黑" w:hint="eastAsia"/>
                <w:color w:val="000000"/>
                <w:kern w:val="0"/>
                <w:sz w:val="20"/>
                <w:szCs w:val="20"/>
                <w:lang/>
              </w:rPr>
              <w:br/>
              <w:t>2、</w:t>
            </w:r>
            <w:proofErr w:type="gramStart"/>
            <w:r>
              <w:rPr>
                <w:rFonts w:ascii="微软雅黑" w:eastAsia="微软雅黑" w:hAnsi="微软雅黑" w:cs="微软雅黑" w:hint="eastAsia"/>
                <w:color w:val="000000"/>
                <w:kern w:val="0"/>
                <w:sz w:val="20"/>
                <w:szCs w:val="20"/>
                <w:lang/>
              </w:rPr>
              <w:t>运用受注助未</w:t>
            </w:r>
            <w:proofErr w:type="gramEnd"/>
            <w:r>
              <w:rPr>
                <w:rFonts w:ascii="微软雅黑" w:eastAsia="微软雅黑" w:hAnsi="微软雅黑" w:cs="微软雅黑" w:hint="eastAsia"/>
                <w:color w:val="000000"/>
                <w:kern w:val="0"/>
                <w:sz w:val="20"/>
                <w:szCs w:val="20"/>
                <w:lang/>
              </w:rPr>
              <w:t>成人理解的语言，向来访人员以及入户走访人员解释心理咨询工作的性质和范围，帮助未成年人正确认识心理咨询的意义；</w:t>
            </w:r>
            <w:r>
              <w:rPr>
                <w:rFonts w:ascii="微软雅黑" w:eastAsia="微软雅黑" w:hAnsi="微软雅黑" w:cs="微软雅黑" w:hint="eastAsia"/>
                <w:color w:val="000000"/>
                <w:kern w:val="0"/>
                <w:sz w:val="20"/>
                <w:szCs w:val="20"/>
                <w:lang/>
              </w:rPr>
              <w:br/>
              <w:t>3、组织开展心理咨询活动，建立未成年人心理档案，为基层开展心理健康教育，宣传普及心理健康知识等；</w:t>
            </w:r>
            <w:r>
              <w:rPr>
                <w:rFonts w:ascii="微软雅黑" w:eastAsia="微软雅黑" w:hAnsi="微软雅黑" w:cs="微软雅黑" w:hint="eastAsia"/>
                <w:color w:val="000000"/>
                <w:kern w:val="0"/>
                <w:sz w:val="20"/>
                <w:szCs w:val="20"/>
                <w:lang/>
              </w:rPr>
              <w:br/>
              <w:t>4、严格遵守保密原则，保护未成年人的隐私和其他秘密，并对其有关的资料、档案予以保密。</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1、国家承认的本科及以上学历，并持有学士学位；</w:t>
            </w:r>
            <w:r>
              <w:rPr>
                <w:rFonts w:ascii="微软雅黑" w:eastAsia="微软雅黑" w:hAnsi="微软雅黑" w:cs="微软雅黑" w:hint="eastAsia"/>
                <w:color w:val="000000"/>
                <w:kern w:val="0"/>
                <w:sz w:val="20"/>
                <w:szCs w:val="20"/>
                <w:lang/>
              </w:rPr>
              <w:br/>
              <w:t>2、心理学等相关专业；</w:t>
            </w:r>
            <w:r>
              <w:rPr>
                <w:rFonts w:ascii="微软雅黑" w:eastAsia="微软雅黑" w:hAnsi="微软雅黑" w:cs="微软雅黑" w:hint="eastAsia"/>
                <w:color w:val="000000"/>
                <w:kern w:val="0"/>
                <w:sz w:val="20"/>
                <w:szCs w:val="20"/>
                <w:lang/>
              </w:rPr>
              <w:br/>
              <w:t>3、35周岁以下，性别不限；</w:t>
            </w:r>
            <w:r>
              <w:rPr>
                <w:rFonts w:ascii="微软雅黑" w:eastAsia="微软雅黑" w:hAnsi="微软雅黑" w:cs="微软雅黑" w:hint="eastAsia"/>
                <w:color w:val="000000"/>
                <w:kern w:val="0"/>
                <w:sz w:val="20"/>
                <w:szCs w:val="20"/>
                <w:lang/>
              </w:rPr>
              <w:br/>
              <w:t>4、一年以上心理咨询工作经验；</w:t>
            </w:r>
            <w:r>
              <w:rPr>
                <w:rFonts w:ascii="微软雅黑" w:eastAsia="微软雅黑" w:hAnsi="微软雅黑" w:cs="微软雅黑" w:hint="eastAsia"/>
                <w:color w:val="000000"/>
                <w:kern w:val="0"/>
                <w:sz w:val="20"/>
                <w:szCs w:val="20"/>
                <w:lang/>
              </w:rPr>
              <w:br/>
              <w:t>5、有耐心，有爱心，并具备较强的</w:t>
            </w:r>
            <w:proofErr w:type="gramStart"/>
            <w:r>
              <w:rPr>
                <w:rFonts w:ascii="微软雅黑" w:eastAsia="微软雅黑" w:hAnsi="微软雅黑" w:cs="微软雅黑" w:hint="eastAsia"/>
                <w:color w:val="000000"/>
                <w:kern w:val="0"/>
                <w:sz w:val="20"/>
                <w:szCs w:val="20"/>
                <w:lang/>
              </w:rPr>
              <w:t>同理心分析</w:t>
            </w:r>
            <w:proofErr w:type="gramEnd"/>
            <w:r>
              <w:rPr>
                <w:rFonts w:ascii="微软雅黑" w:eastAsia="微软雅黑" w:hAnsi="微软雅黑" w:cs="微软雅黑" w:hint="eastAsia"/>
                <w:color w:val="000000"/>
                <w:kern w:val="0"/>
                <w:sz w:val="20"/>
                <w:szCs w:val="20"/>
                <w:lang/>
              </w:rPr>
              <w:t>未成年的个人特点，能够洞察细微的细节，能够做到心理疏导和心灵照顾；</w:t>
            </w:r>
            <w:r>
              <w:rPr>
                <w:rFonts w:ascii="微软雅黑" w:eastAsia="微软雅黑" w:hAnsi="微软雅黑" w:cs="微软雅黑" w:hint="eastAsia"/>
                <w:color w:val="000000"/>
                <w:kern w:val="0"/>
                <w:sz w:val="20"/>
                <w:szCs w:val="20"/>
                <w:lang/>
              </w:rPr>
              <w:br/>
              <w:t>6、具有独立开展心理测评、心理咨询、团体辅导及授课能力；</w:t>
            </w:r>
            <w:r>
              <w:rPr>
                <w:rFonts w:ascii="微软雅黑" w:eastAsia="微软雅黑" w:hAnsi="微软雅黑" w:cs="微软雅黑" w:hint="eastAsia"/>
                <w:color w:val="000000"/>
                <w:kern w:val="0"/>
                <w:sz w:val="20"/>
                <w:szCs w:val="20"/>
                <w:lang/>
              </w:rPr>
              <w:br/>
              <w:t>7、拥有国家心理咨询师</w:t>
            </w:r>
            <w:r>
              <w:rPr>
                <w:rFonts w:ascii="微软雅黑" w:eastAsia="微软雅黑" w:hAnsi="微软雅黑" w:cs="微软雅黑" w:hint="eastAsia"/>
                <w:color w:val="000000"/>
                <w:kern w:val="0"/>
                <w:sz w:val="20"/>
                <w:szCs w:val="20"/>
                <w:lang/>
              </w:rPr>
              <w:lastRenderedPageBreak/>
              <w:t>三级及以上证书优先考虑；如未考取心理咨询证书，需要备注心理专业或拥有治疗师证书，有未成年、青少年健康教育工作经验优先考虑。</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lastRenderedPageBreak/>
              <w:t>1、综合年收入不低于6.4万（含社保、绩效、餐补、节日福利等）</w:t>
            </w:r>
            <w:r>
              <w:rPr>
                <w:rFonts w:ascii="微软雅黑" w:eastAsia="微软雅黑" w:hAnsi="微软雅黑" w:cs="微软雅黑" w:hint="eastAsia"/>
                <w:color w:val="000000"/>
                <w:kern w:val="0"/>
                <w:sz w:val="20"/>
                <w:szCs w:val="20"/>
                <w:lang/>
              </w:rPr>
              <w:br/>
              <w:t>2、月度薪资由“基本工资+绩效工资”两部分组成</w:t>
            </w:r>
            <w:r>
              <w:rPr>
                <w:rFonts w:ascii="微软雅黑" w:eastAsia="微软雅黑" w:hAnsi="微软雅黑" w:cs="微软雅黑" w:hint="eastAsia"/>
                <w:color w:val="000000"/>
                <w:kern w:val="0"/>
                <w:sz w:val="20"/>
                <w:szCs w:val="20"/>
                <w:lang/>
              </w:rPr>
              <w:br/>
              <w:t>3、每年一次员工健康体检。</w:t>
            </w:r>
          </w:p>
        </w:tc>
      </w:tr>
      <w:tr w:rsidR="003C0732" w:rsidTr="00D931DF">
        <w:trPr>
          <w:trHeight w:val="262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lastRenderedPageBreak/>
              <w:t>3</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综合</w:t>
            </w:r>
          </w:p>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事务</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工作地址： 芜湖市</w:t>
            </w:r>
            <w:proofErr w:type="gramStart"/>
            <w:r>
              <w:rPr>
                <w:rFonts w:ascii="微软雅黑" w:eastAsia="微软雅黑" w:hAnsi="微软雅黑" w:cs="微软雅黑" w:hint="eastAsia"/>
                <w:color w:val="000000"/>
                <w:kern w:val="0"/>
                <w:sz w:val="20"/>
                <w:szCs w:val="20"/>
                <w:lang/>
              </w:rPr>
              <w:t>鸠</w:t>
            </w:r>
            <w:proofErr w:type="gramEnd"/>
            <w:r>
              <w:rPr>
                <w:rFonts w:ascii="微软雅黑" w:eastAsia="微软雅黑" w:hAnsi="微软雅黑" w:cs="微软雅黑" w:hint="eastAsia"/>
                <w:color w:val="000000"/>
                <w:kern w:val="0"/>
                <w:sz w:val="20"/>
                <w:szCs w:val="20"/>
                <w:lang/>
              </w:rPr>
              <w:t>江区清水街道北京东路69号</w:t>
            </w:r>
            <w:r>
              <w:rPr>
                <w:rFonts w:ascii="微软雅黑" w:eastAsia="微软雅黑" w:hAnsi="微软雅黑" w:cs="微软雅黑" w:hint="eastAsia"/>
                <w:color w:val="000000"/>
                <w:kern w:val="0"/>
                <w:sz w:val="20"/>
                <w:szCs w:val="20"/>
                <w:lang/>
              </w:rPr>
              <w:br/>
              <w:t>工作时间：8:00-12:00,14:30-17:30</w:t>
            </w:r>
            <w:r>
              <w:rPr>
                <w:rFonts w:ascii="微软雅黑" w:eastAsia="微软雅黑" w:hAnsi="微软雅黑" w:cs="微软雅黑" w:hint="eastAsia"/>
                <w:color w:val="000000"/>
                <w:kern w:val="0"/>
                <w:sz w:val="20"/>
                <w:szCs w:val="20"/>
                <w:lang/>
              </w:rPr>
              <w:br/>
              <w:t>周末及法定节假日休息</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1、做好未成年人来访来信接待工作；</w:t>
            </w:r>
            <w:r>
              <w:rPr>
                <w:rFonts w:ascii="微软雅黑" w:eastAsia="微软雅黑" w:hAnsi="微软雅黑" w:cs="微软雅黑" w:hint="eastAsia"/>
                <w:color w:val="000000"/>
                <w:kern w:val="0"/>
                <w:sz w:val="20"/>
                <w:szCs w:val="20"/>
                <w:lang/>
              </w:rPr>
              <w:br/>
              <w:t>2、负责各类会议活动的筹备、组织、安排及保障工作，手收集、整理会议资料并形成完善的档案体系；</w:t>
            </w:r>
            <w:r>
              <w:rPr>
                <w:rFonts w:ascii="微软雅黑" w:eastAsia="微软雅黑" w:hAnsi="微软雅黑" w:cs="微软雅黑" w:hint="eastAsia"/>
                <w:color w:val="000000"/>
                <w:kern w:val="0"/>
                <w:sz w:val="20"/>
                <w:szCs w:val="20"/>
                <w:lang/>
              </w:rPr>
              <w:br/>
              <w:t>3、注重调查研究，掌握动态，做好信息工作；</w:t>
            </w:r>
            <w:r>
              <w:rPr>
                <w:rFonts w:ascii="微软雅黑" w:eastAsia="微软雅黑" w:hAnsi="微软雅黑" w:cs="微软雅黑" w:hint="eastAsia"/>
                <w:color w:val="000000"/>
                <w:kern w:val="0"/>
                <w:sz w:val="20"/>
                <w:szCs w:val="20"/>
                <w:lang/>
              </w:rPr>
              <w:br/>
              <w:t>4、项目负责人交办的其它工作。</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1、国家承认的本科及以上学历，并持有学士学位；</w:t>
            </w:r>
            <w:r>
              <w:rPr>
                <w:rFonts w:ascii="微软雅黑" w:eastAsia="微软雅黑" w:hAnsi="微软雅黑" w:cs="微软雅黑" w:hint="eastAsia"/>
                <w:color w:val="000000"/>
                <w:kern w:val="0"/>
                <w:sz w:val="20"/>
                <w:szCs w:val="20"/>
                <w:lang/>
              </w:rPr>
              <w:br/>
              <w:t>2、专业不限；</w:t>
            </w:r>
            <w:r>
              <w:rPr>
                <w:rFonts w:ascii="微软雅黑" w:eastAsia="微软雅黑" w:hAnsi="微软雅黑" w:cs="微软雅黑" w:hint="eastAsia"/>
                <w:color w:val="000000"/>
                <w:kern w:val="0"/>
                <w:sz w:val="20"/>
                <w:szCs w:val="20"/>
                <w:lang/>
              </w:rPr>
              <w:br/>
              <w:t>2、35周岁以下，性别不限；</w:t>
            </w:r>
            <w:r>
              <w:rPr>
                <w:rFonts w:ascii="微软雅黑" w:eastAsia="微软雅黑" w:hAnsi="微软雅黑" w:cs="微软雅黑" w:hint="eastAsia"/>
                <w:color w:val="000000"/>
                <w:kern w:val="0"/>
                <w:sz w:val="20"/>
                <w:szCs w:val="20"/>
                <w:lang/>
              </w:rPr>
              <w:br/>
              <w:t>3、一年以上社会工作经验，熟悉电脑操作，办公软件使用；</w:t>
            </w:r>
            <w:r>
              <w:rPr>
                <w:rFonts w:ascii="微软雅黑" w:eastAsia="微软雅黑" w:hAnsi="微软雅黑" w:cs="微软雅黑" w:hint="eastAsia"/>
                <w:color w:val="000000"/>
                <w:kern w:val="0"/>
                <w:sz w:val="20"/>
                <w:szCs w:val="20"/>
                <w:lang/>
              </w:rPr>
              <w:br/>
              <w:t>4、具备较强的服务意识，良好的职业道德和职业操守，踏实敬业，严谨细致；</w:t>
            </w:r>
            <w:r>
              <w:rPr>
                <w:rFonts w:ascii="微软雅黑" w:eastAsia="微软雅黑" w:hAnsi="微软雅黑" w:cs="微软雅黑" w:hint="eastAsia"/>
                <w:color w:val="000000"/>
                <w:kern w:val="0"/>
                <w:sz w:val="20"/>
                <w:szCs w:val="20"/>
                <w:lang/>
              </w:rPr>
              <w:br/>
              <w:t>5、有党政机关、大型事业单位工作经验者优先。</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1、综合年收入不低于6.4万（含社保、绩效、餐补、节日福利等）</w:t>
            </w:r>
            <w:r>
              <w:rPr>
                <w:rFonts w:ascii="微软雅黑" w:eastAsia="微软雅黑" w:hAnsi="微软雅黑" w:cs="微软雅黑" w:hint="eastAsia"/>
                <w:color w:val="000000"/>
                <w:kern w:val="0"/>
                <w:sz w:val="20"/>
                <w:szCs w:val="20"/>
                <w:lang/>
              </w:rPr>
              <w:br/>
              <w:t>2、月度薪资由“基本工资+绩效工资”两部分组成</w:t>
            </w:r>
            <w:r>
              <w:rPr>
                <w:rFonts w:ascii="微软雅黑" w:eastAsia="微软雅黑" w:hAnsi="微软雅黑" w:cs="微软雅黑" w:hint="eastAsia"/>
                <w:color w:val="000000"/>
                <w:kern w:val="0"/>
                <w:sz w:val="20"/>
                <w:szCs w:val="20"/>
                <w:lang/>
              </w:rPr>
              <w:br/>
              <w:t>3、每年一次员工健康体检。</w:t>
            </w:r>
          </w:p>
        </w:tc>
      </w:tr>
      <w:tr w:rsidR="003C0732" w:rsidTr="00D931DF">
        <w:trPr>
          <w:trHeight w:val="292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lastRenderedPageBreak/>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组织</w:t>
            </w:r>
          </w:p>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宣传</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工作地址： 芜湖市</w:t>
            </w:r>
            <w:proofErr w:type="gramStart"/>
            <w:r>
              <w:rPr>
                <w:rFonts w:ascii="微软雅黑" w:eastAsia="微软雅黑" w:hAnsi="微软雅黑" w:cs="微软雅黑" w:hint="eastAsia"/>
                <w:color w:val="000000"/>
                <w:kern w:val="0"/>
                <w:sz w:val="20"/>
                <w:szCs w:val="20"/>
                <w:lang/>
              </w:rPr>
              <w:t>鸠</w:t>
            </w:r>
            <w:proofErr w:type="gramEnd"/>
            <w:r>
              <w:rPr>
                <w:rFonts w:ascii="微软雅黑" w:eastAsia="微软雅黑" w:hAnsi="微软雅黑" w:cs="微软雅黑" w:hint="eastAsia"/>
                <w:color w:val="000000"/>
                <w:kern w:val="0"/>
                <w:sz w:val="20"/>
                <w:szCs w:val="20"/>
                <w:lang/>
              </w:rPr>
              <w:t>江区清水街道北京东路69号</w:t>
            </w:r>
            <w:r>
              <w:rPr>
                <w:rFonts w:ascii="微软雅黑" w:eastAsia="微软雅黑" w:hAnsi="微软雅黑" w:cs="微软雅黑" w:hint="eastAsia"/>
                <w:color w:val="000000"/>
                <w:kern w:val="0"/>
                <w:sz w:val="20"/>
                <w:szCs w:val="20"/>
                <w:lang/>
              </w:rPr>
              <w:br/>
              <w:t>工作时间：8:00-12:00,14:30-17:30</w:t>
            </w:r>
            <w:r>
              <w:rPr>
                <w:rFonts w:ascii="微软雅黑" w:eastAsia="微软雅黑" w:hAnsi="微软雅黑" w:cs="微软雅黑" w:hint="eastAsia"/>
                <w:color w:val="000000"/>
                <w:kern w:val="0"/>
                <w:sz w:val="20"/>
                <w:szCs w:val="20"/>
                <w:lang/>
              </w:rPr>
              <w:br/>
              <w:t>周末及法定节假日休息</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1、负责未成年人保护宣传工作，开通和运营芜湖市未成年人救助保护中心 公众号，拓宽发现报告渠道，宣传未保工作成效。</w:t>
            </w:r>
            <w:r>
              <w:rPr>
                <w:rFonts w:ascii="微软雅黑" w:eastAsia="微软雅黑" w:hAnsi="微软雅黑" w:cs="微软雅黑" w:hint="eastAsia"/>
                <w:color w:val="000000"/>
                <w:kern w:val="0"/>
                <w:sz w:val="20"/>
                <w:szCs w:val="20"/>
                <w:lang/>
              </w:rPr>
              <w:br/>
              <w:t>2、协助组织开展心理咨询等相关活动，根据需要</w:t>
            </w:r>
            <w:proofErr w:type="gramStart"/>
            <w:r>
              <w:rPr>
                <w:rFonts w:ascii="微软雅黑" w:eastAsia="微软雅黑" w:hAnsi="微软雅黑" w:cs="微软雅黑" w:hint="eastAsia"/>
                <w:color w:val="000000"/>
                <w:kern w:val="0"/>
                <w:sz w:val="20"/>
                <w:szCs w:val="20"/>
                <w:lang/>
              </w:rPr>
              <w:t>完成完成</w:t>
            </w:r>
            <w:proofErr w:type="gramEnd"/>
            <w:r>
              <w:rPr>
                <w:rFonts w:ascii="微软雅黑" w:eastAsia="微软雅黑" w:hAnsi="微软雅黑" w:cs="微软雅黑" w:hint="eastAsia"/>
                <w:color w:val="000000"/>
                <w:kern w:val="0"/>
                <w:sz w:val="20"/>
                <w:szCs w:val="20"/>
                <w:lang/>
              </w:rPr>
              <w:t>活动的拍摄，新闻稿编辑，宣发等工作；</w:t>
            </w:r>
            <w:r>
              <w:rPr>
                <w:rFonts w:ascii="微软雅黑" w:eastAsia="微软雅黑" w:hAnsi="微软雅黑" w:cs="微软雅黑" w:hint="eastAsia"/>
                <w:color w:val="000000"/>
                <w:kern w:val="0"/>
                <w:sz w:val="20"/>
                <w:szCs w:val="20"/>
                <w:lang/>
              </w:rPr>
              <w:br/>
              <w:t>3、做好各类宣传标语、海报等的联系制作，有一定的文字编辑能力和设计功底；</w:t>
            </w:r>
            <w:r>
              <w:rPr>
                <w:rFonts w:ascii="微软雅黑" w:eastAsia="微软雅黑" w:hAnsi="微软雅黑" w:cs="微软雅黑" w:hint="eastAsia"/>
                <w:color w:val="000000"/>
                <w:kern w:val="0"/>
                <w:sz w:val="20"/>
                <w:szCs w:val="20"/>
                <w:lang/>
              </w:rPr>
              <w:br/>
              <w:t>4、严格做好各项推广把关工作，绝不以权谋私，认同团队工作的意义，做到</w:t>
            </w:r>
            <w:proofErr w:type="gramStart"/>
            <w:r>
              <w:rPr>
                <w:rFonts w:ascii="微软雅黑" w:eastAsia="微软雅黑" w:hAnsi="微软雅黑" w:cs="微软雅黑" w:hint="eastAsia"/>
                <w:color w:val="000000"/>
                <w:kern w:val="0"/>
                <w:sz w:val="20"/>
                <w:szCs w:val="20"/>
                <w:lang/>
              </w:rPr>
              <w:t>传播正</w:t>
            </w:r>
            <w:proofErr w:type="gramEnd"/>
            <w:r>
              <w:rPr>
                <w:rFonts w:ascii="微软雅黑" w:eastAsia="微软雅黑" w:hAnsi="微软雅黑" w:cs="微软雅黑" w:hint="eastAsia"/>
                <w:color w:val="000000"/>
                <w:kern w:val="0"/>
                <w:sz w:val="20"/>
                <w:szCs w:val="20"/>
                <w:lang/>
              </w:rPr>
              <w:t>能量。</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1、国家承认的本科及以上学历，并持有学士学位；</w:t>
            </w:r>
            <w:r>
              <w:rPr>
                <w:rFonts w:ascii="微软雅黑" w:eastAsia="微软雅黑" w:hAnsi="微软雅黑" w:cs="微软雅黑" w:hint="eastAsia"/>
                <w:color w:val="000000"/>
                <w:kern w:val="0"/>
                <w:sz w:val="20"/>
                <w:szCs w:val="20"/>
                <w:lang/>
              </w:rPr>
              <w:br/>
              <w:t>2、新媒体制作等相关专业；</w:t>
            </w:r>
            <w:r>
              <w:rPr>
                <w:rFonts w:ascii="微软雅黑" w:eastAsia="微软雅黑" w:hAnsi="微软雅黑" w:cs="微软雅黑" w:hint="eastAsia"/>
                <w:color w:val="000000"/>
                <w:kern w:val="0"/>
                <w:sz w:val="20"/>
                <w:szCs w:val="20"/>
                <w:lang/>
              </w:rPr>
              <w:br/>
              <w:t>3、35周岁以下，性别不限；</w:t>
            </w:r>
            <w:r>
              <w:rPr>
                <w:rFonts w:ascii="微软雅黑" w:eastAsia="微软雅黑" w:hAnsi="微软雅黑" w:cs="微软雅黑" w:hint="eastAsia"/>
                <w:color w:val="000000"/>
                <w:kern w:val="0"/>
                <w:sz w:val="20"/>
                <w:szCs w:val="20"/>
                <w:lang/>
              </w:rPr>
              <w:br/>
              <w:t>4、能够熟练运用现代传媒工具，具有一定的文字处理能力，语言表达能力，能够胜任简单的摄影工作；</w:t>
            </w:r>
            <w:r>
              <w:rPr>
                <w:rFonts w:ascii="微软雅黑" w:eastAsia="微软雅黑" w:hAnsi="微软雅黑" w:cs="微软雅黑" w:hint="eastAsia"/>
                <w:color w:val="000000"/>
                <w:kern w:val="0"/>
                <w:sz w:val="20"/>
                <w:szCs w:val="20"/>
                <w:lang/>
              </w:rPr>
              <w:br/>
              <w:t>5、具有较强的政治灵敏度，工作作风务实、严谨；</w:t>
            </w:r>
            <w:r>
              <w:rPr>
                <w:rFonts w:ascii="微软雅黑" w:eastAsia="微软雅黑" w:hAnsi="微软雅黑" w:cs="微软雅黑" w:hint="eastAsia"/>
                <w:color w:val="000000"/>
                <w:kern w:val="0"/>
                <w:sz w:val="20"/>
                <w:szCs w:val="20"/>
                <w:lang/>
              </w:rPr>
              <w:br/>
              <w:t>6、耐心细致，有责任感，工作有创新，配合团队做好相关</w:t>
            </w:r>
            <w:proofErr w:type="gramStart"/>
            <w:r>
              <w:rPr>
                <w:rFonts w:ascii="微软雅黑" w:eastAsia="微软雅黑" w:hAnsi="微软雅黑" w:cs="微软雅黑" w:hint="eastAsia"/>
                <w:color w:val="000000"/>
                <w:kern w:val="0"/>
                <w:sz w:val="20"/>
                <w:szCs w:val="20"/>
                <w:lang/>
              </w:rPr>
              <w:t>宣发公工作</w:t>
            </w:r>
            <w:proofErr w:type="gramEnd"/>
            <w:r>
              <w:rPr>
                <w:rFonts w:ascii="微软雅黑" w:eastAsia="微软雅黑" w:hAnsi="微软雅黑" w:cs="微软雅黑" w:hint="eastAsia"/>
                <w:color w:val="000000"/>
                <w:kern w:val="0"/>
                <w:sz w:val="20"/>
                <w:szCs w:val="20"/>
                <w:lang/>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rPr>
              <w:t>1、综合年收入不低于6.4万（含社保、绩效、餐补、节日福利等）</w:t>
            </w:r>
            <w:r>
              <w:rPr>
                <w:rFonts w:ascii="微软雅黑" w:eastAsia="微软雅黑" w:hAnsi="微软雅黑" w:cs="微软雅黑" w:hint="eastAsia"/>
                <w:color w:val="000000"/>
                <w:kern w:val="0"/>
                <w:sz w:val="20"/>
                <w:szCs w:val="20"/>
                <w:lang/>
              </w:rPr>
              <w:br/>
              <w:t>2、月度薪资由“基本工资+绩效工资”两部分组成</w:t>
            </w:r>
            <w:r>
              <w:rPr>
                <w:rFonts w:ascii="微软雅黑" w:eastAsia="微软雅黑" w:hAnsi="微软雅黑" w:cs="微软雅黑" w:hint="eastAsia"/>
                <w:color w:val="000000"/>
                <w:kern w:val="0"/>
                <w:sz w:val="20"/>
                <w:szCs w:val="20"/>
                <w:lang/>
              </w:rPr>
              <w:br/>
              <w:t>3、每年一次员工健康体检。</w:t>
            </w:r>
          </w:p>
        </w:tc>
      </w:tr>
    </w:tbl>
    <w:p w:rsidR="003C0732" w:rsidRDefault="003C0732" w:rsidP="003C0732">
      <w:pPr>
        <w:pStyle w:val="a0"/>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p>
    <w:p w:rsidR="003C0732" w:rsidRDefault="003C0732" w:rsidP="003C0732">
      <w:pPr>
        <w:pStyle w:val="a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附件2：应聘人员报名表</w:t>
      </w:r>
    </w:p>
    <w:tbl>
      <w:tblPr>
        <w:tblW w:w="5533" w:type="pct"/>
        <w:tblInd w:w="-341" w:type="dxa"/>
        <w:tblCellMar>
          <w:left w:w="0" w:type="dxa"/>
          <w:right w:w="0" w:type="dxa"/>
        </w:tblCellMar>
        <w:tblLook w:val="04A0"/>
      </w:tblPr>
      <w:tblGrid>
        <w:gridCol w:w="1690"/>
        <w:gridCol w:w="1412"/>
        <w:gridCol w:w="1022"/>
        <w:gridCol w:w="1291"/>
        <w:gridCol w:w="1195"/>
        <w:gridCol w:w="1271"/>
        <w:gridCol w:w="2568"/>
      </w:tblGrid>
      <w:tr w:rsidR="003C0732" w:rsidTr="00D931DF">
        <w:trPr>
          <w:trHeight w:val="78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姓名</w:t>
            </w: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性别</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出生年月</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2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FF0000"/>
                <w:sz w:val="28"/>
                <w:szCs w:val="28"/>
              </w:rPr>
            </w:pPr>
            <w:r>
              <w:rPr>
                <w:rFonts w:ascii="华文细黑" w:eastAsia="华文细黑" w:hAnsi="华文细黑" w:cs="华文细黑" w:hint="eastAsia"/>
                <w:color w:val="FF0000"/>
                <w:kern w:val="0"/>
                <w:sz w:val="28"/>
                <w:szCs w:val="28"/>
                <w:lang/>
              </w:rPr>
              <w:t>（近期免冠证件照）</w:t>
            </w:r>
          </w:p>
        </w:tc>
      </w:tr>
      <w:tr w:rsidR="003C0732" w:rsidTr="00D931DF">
        <w:trPr>
          <w:trHeight w:val="78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政治面貌</w:t>
            </w: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left"/>
              <w:rPr>
                <w:rFonts w:ascii="华文细黑" w:eastAsia="华文细黑" w:hAnsi="华文细黑" w:cs="华文细黑"/>
                <w:color w:val="000000"/>
                <w:sz w:val="28"/>
                <w:szCs w:val="2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婚育</w:t>
            </w: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现居住地</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华文细黑" w:eastAsia="华文细黑" w:hAnsi="华文细黑" w:cs="华文细黑"/>
                <w:color w:val="000000"/>
                <w:sz w:val="28"/>
                <w:szCs w:val="28"/>
              </w:rPr>
            </w:pPr>
          </w:p>
        </w:tc>
        <w:tc>
          <w:tcPr>
            <w:tcW w:w="1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FF0000"/>
                <w:sz w:val="28"/>
                <w:szCs w:val="28"/>
              </w:rPr>
            </w:pPr>
          </w:p>
        </w:tc>
      </w:tr>
      <w:tr w:rsidR="003C0732" w:rsidTr="00D931DF">
        <w:trPr>
          <w:trHeight w:val="80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申报岗位</w:t>
            </w:r>
          </w:p>
        </w:tc>
        <w:tc>
          <w:tcPr>
            <w:tcW w:w="1782" w:type="pct"/>
            <w:gridSpan w:val="3"/>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是否在职</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华文细黑" w:eastAsia="华文细黑" w:hAnsi="华文细黑" w:cs="华文细黑"/>
                <w:color w:val="000000"/>
                <w:sz w:val="28"/>
                <w:szCs w:val="28"/>
              </w:rPr>
            </w:pPr>
          </w:p>
        </w:tc>
        <w:tc>
          <w:tcPr>
            <w:tcW w:w="1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FF0000"/>
                <w:sz w:val="28"/>
                <w:szCs w:val="28"/>
              </w:rPr>
            </w:pPr>
          </w:p>
        </w:tc>
      </w:tr>
      <w:tr w:rsidR="003C0732" w:rsidTr="00D931DF">
        <w:trPr>
          <w:trHeight w:val="98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取得的证书名称及级别</w:t>
            </w:r>
          </w:p>
        </w:tc>
        <w:tc>
          <w:tcPr>
            <w:tcW w:w="2962"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2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FF0000"/>
                <w:sz w:val="28"/>
                <w:szCs w:val="28"/>
              </w:rPr>
            </w:pPr>
          </w:p>
        </w:tc>
      </w:tr>
      <w:tr w:rsidR="003C0732" w:rsidTr="00D931DF">
        <w:trPr>
          <w:trHeight w:val="780"/>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kern w:val="0"/>
                <w:sz w:val="28"/>
                <w:szCs w:val="28"/>
                <w:lang/>
              </w:rPr>
            </w:pPr>
            <w:r>
              <w:rPr>
                <w:rFonts w:ascii="华文细黑" w:eastAsia="华文细黑" w:hAnsi="华文细黑" w:cs="华文细黑" w:hint="eastAsia"/>
                <w:color w:val="000000"/>
                <w:kern w:val="0"/>
                <w:sz w:val="28"/>
                <w:szCs w:val="28"/>
                <w:lang/>
              </w:rPr>
              <w:t>教育经历</w:t>
            </w:r>
          </w:p>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（高中写起）</w:t>
            </w: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教育类别</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学历</w:t>
            </w: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毕业院校</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专业</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毕业时间</w:t>
            </w: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华文细黑" w:eastAsia="华文细黑" w:hAnsi="华文细黑" w:cs="华文细黑"/>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华文细黑" w:eastAsia="华文细黑" w:hAnsi="华文细黑" w:cs="华文细黑"/>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华文细黑" w:eastAsia="华文细黑" w:hAnsi="华文细黑" w:cs="华文细黑"/>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r>
      <w:tr w:rsidR="003C0732" w:rsidTr="00D931DF">
        <w:trPr>
          <w:trHeight w:val="780"/>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工作经历</w:t>
            </w: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起止年月</w:t>
            </w: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单位</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部门</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岗位职务</w:t>
            </w: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116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9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家庭主要成员</w:t>
            </w:r>
          </w:p>
        </w:tc>
        <w:tc>
          <w:tcPr>
            <w:tcW w:w="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关系</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姓名</w:t>
            </w: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年龄</w:t>
            </w: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工作单位</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岗位职务</w:t>
            </w: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父亲</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母亲</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配偶</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华文细黑" w:eastAsia="华文细黑" w:hAnsi="华文细黑" w:cs="华文细黑"/>
                <w:color w:val="000000"/>
                <w:sz w:val="28"/>
                <w:szCs w:val="28"/>
              </w:rPr>
            </w:pPr>
          </w:p>
        </w:tc>
        <w:tc>
          <w:tcPr>
            <w:tcW w:w="6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C0732" w:rsidRDefault="003C0732" w:rsidP="00D931D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子女</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61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78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联系电话</w:t>
            </w:r>
          </w:p>
        </w:tc>
        <w:tc>
          <w:tcPr>
            <w:tcW w:w="1782"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c>
          <w:tcPr>
            <w:tcW w:w="1179"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是否服从分配</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r w:rsidR="003C0732" w:rsidTr="00D931DF">
        <w:trPr>
          <w:trHeight w:val="1560"/>
        </w:trPr>
        <w:tc>
          <w:tcPr>
            <w:tcW w:w="8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widowControl/>
              <w:jc w:val="center"/>
              <w:textAlignment w:val="center"/>
              <w:rPr>
                <w:rFonts w:ascii="华文细黑" w:eastAsia="华文细黑" w:hAnsi="华文细黑" w:cs="华文细黑"/>
                <w:color w:val="000000"/>
                <w:sz w:val="28"/>
                <w:szCs w:val="28"/>
              </w:rPr>
            </w:pPr>
            <w:r>
              <w:rPr>
                <w:rFonts w:ascii="华文细黑" w:eastAsia="华文细黑" w:hAnsi="华文细黑" w:cs="华文细黑" w:hint="eastAsia"/>
                <w:color w:val="000000"/>
                <w:kern w:val="0"/>
                <w:sz w:val="28"/>
                <w:szCs w:val="28"/>
                <w:lang/>
              </w:rPr>
              <w:t>受过何种奖励和处分</w:t>
            </w:r>
          </w:p>
        </w:tc>
        <w:tc>
          <w:tcPr>
            <w:tcW w:w="4191"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0732" w:rsidRDefault="003C0732" w:rsidP="00D931DF">
            <w:pPr>
              <w:jc w:val="center"/>
              <w:rPr>
                <w:rFonts w:ascii="宋体" w:hAnsi="宋体" w:cs="宋体"/>
                <w:color w:val="000000"/>
                <w:sz w:val="28"/>
                <w:szCs w:val="28"/>
              </w:rPr>
            </w:pPr>
          </w:p>
        </w:tc>
      </w:tr>
    </w:tbl>
    <w:p w:rsidR="003C0732" w:rsidRDefault="003C0732" w:rsidP="003C0732">
      <w:pPr>
        <w:pStyle w:val="a0"/>
        <w:rPr>
          <w:rFonts w:ascii="仿宋_GB2312" w:eastAsia="仿宋_GB2312" w:hAnsi="宋体" w:cs="宋体"/>
          <w:color w:val="000000"/>
          <w:kern w:val="0"/>
          <w:sz w:val="32"/>
          <w:szCs w:val="32"/>
        </w:rPr>
      </w:pPr>
    </w:p>
    <w:p w:rsidR="007B0F45" w:rsidRDefault="007B0F45"/>
    <w:sectPr w:rsidR="007B0F45" w:rsidSect="00BE7304">
      <w:headerReference w:type="default" r:id="rId4"/>
      <w:footerReference w:type="default" r:id="rId5"/>
      <w:pgSz w:w="11906" w:h="16838"/>
      <w:pgMar w:top="1134" w:right="1247" w:bottom="1134" w:left="124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04" w:rsidRDefault="003C0732">
    <w:pPr>
      <w:pStyle w:val="a4"/>
      <w:jc w:val="center"/>
      <w:rPr>
        <w:rFonts w:eastAsia="方正小标宋简体"/>
      </w:rPr>
    </w:pPr>
    <w:r>
      <w:rPr>
        <w:rFonts w:eastAsia="方正小标宋简体"/>
        <w:kern w:val="0"/>
      </w:rPr>
      <w:t>第</w:t>
    </w:r>
    <w:r>
      <w:rPr>
        <w:rFonts w:eastAsia="方正小标宋简体"/>
        <w:kern w:val="0"/>
      </w:rPr>
      <w:t xml:space="preserve"> </w:t>
    </w:r>
    <w:r>
      <w:rPr>
        <w:rFonts w:eastAsia="方正小标宋简体"/>
        <w:kern w:val="0"/>
      </w:rPr>
      <w:fldChar w:fldCharType="begin"/>
    </w:r>
    <w:r>
      <w:rPr>
        <w:rFonts w:eastAsia="方正小标宋简体"/>
        <w:kern w:val="0"/>
      </w:rPr>
      <w:instrText xml:space="preserve"> PAGE </w:instrText>
    </w:r>
    <w:r>
      <w:rPr>
        <w:rFonts w:eastAsia="方正小标宋简体"/>
        <w:kern w:val="0"/>
      </w:rPr>
      <w:fldChar w:fldCharType="separate"/>
    </w:r>
    <w:r>
      <w:rPr>
        <w:rFonts w:eastAsia="方正小标宋简体"/>
        <w:noProof/>
        <w:kern w:val="0"/>
      </w:rPr>
      <w:t>1</w:t>
    </w:r>
    <w:r>
      <w:rPr>
        <w:rFonts w:eastAsia="方正小标宋简体"/>
        <w:kern w:val="0"/>
      </w:rPr>
      <w:fldChar w:fldCharType="end"/>
    </w:r>
    <w:r>
      <w:rPr>
        <w:rFonts w:eastAsia="方正小标宋简体"/>
        <w:kern w:val="0"/>
      </w:rPr>
      <w:t xml:space="preserve"> </w:t>
    </w:r>
    <w:r>
      <w:rPr>
        <w:rFonts w:eastAsia="方正小标宋简体"/>
        <w:kern w:val="0"/>
      </w:rPr>
      <w:t>页</w:t>
    </w:r>
    <w:r>
      <w:rPr>
        <w:rFonts w:eastAsia="方正小标宋简体"/>
        <w:kern w:val="0"/>
      </w:rPr>
      <w:t xml:space="preserve"> </w:t>
    </w:r>
    <w:r>
      <w:rPr>
        <w:rFonts w:eastAsia="方正小标宋简体"/>
        <w:kern w:val="0"/>
      </w:rPr>
      <w:t>共</w:t>
    </w:r>
    <w:r>
      <w:rPr>
        <w:rFonts w:ascii="Cambria" w:eastAsia="方正小标宋简体" w:hAnsi="Cambria"/>
        <w:kern w:val="0"/>
      </w:rPr>
      <w:t xml:space="preserve"> </w:t>
    </w:r>
    <w:r>
      <w:rPr>
        <w:rFonts w:ascii="Cambria" w:eastAsia="方正小标宋简体" w:hAnsi="Cambria"/>
        <w:kern w:val="0"/>
      </w:rPr>
      <w:fldChar w:fldCharType="begin"/>
    </w:r>
    <w:r>
      <w:rPr>
        <w:rFonts w:ascii="Cambria" w:eastAsia="方正小标宋简体" w:hAnsi="Cambria"/>
        <w:kern w:val="0"/>
      </w:rPr>
      <w:instrText xml:space="preserve"> NUMPAGES </w:instrText>
    </w:r>
    <w:r>
      <w:rPr>
        <w:rFonts w:ascii="Cambria" w:eastAsia="方正小标宋简体" w:hAnsi="Cambria"/>
        <w:kern w:val="0"/>
      </w:rPr>
      <w:fldChar w:fldCharType="separate"/>
    </w:r>
    <w:r>
      <w:rPr>
        <w:rFonts w:ascii="Cambria" w:eastAsia="方正小标宋简体" w:hAnsi="Cambria"/>
        <w:noProof/>
        <w:kern w:val="0"/>
      </w:rPr>
      <w:t>6</w:t>
    </w:r>
    <w:r>
      <w:rPr>
        <w:rFonts w:ascii="Cambria" w:eastAsia="方正小标宋简体" w:hAnsi="Cambria"/>
        <w:kern w:val="0"/>
      </w:rPr>
      <w:fldChar w:fldCharType="end"/>
    </w:r>
    <w:r>
      <w:rPr>
        <w:rFonts w:ascii="Cambria" w:eastAsia="方正小标宋简体" w:hAnsi="Cambria"/>
        <w:kern w:val="0"/>
      </w:rPr>
      <w:t xml:space="preserve"> </w:t>
    </w:r>
    <w:r>
      <w:rPr>
        <w:rFonts w:eastAsia="方正小标宋简体"/>
        <w:kern w:val="0"/>
      </w:rPr>
      <w:t>页</w:t>
    </w:r>
  </w:p>
  <w:p w:rsidR="00BE7304" w:rsidRDefault="003C0732">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04" w:rsidRDefault="003C0732">
    <w:pPr>
      <w:pStyle w:val="a5"/>
      <w:pBdr>
        <w:bottom w:val="none" w:sz="0" w:space="0" w:color="auto"/>
      </w:pBdr>
      <w:jc w:val="both"/>
      <w:rPr>
        <w:rFonts w:ascii="楷体_GB2312" w:eastAsia="楷体_GB2312"/>
        <w:sz w:val="21"/>
        <w:szCs w:val="21"/>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0732"/>
    <w:rsid w:val="003C0732"/>
    <w:rsid w:val="007B0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0732"/>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3C0732"/>
  </w:style>
  <w:style w:type="character" w:customStyle="1" w:styleId="Char">
    <w:name w:val="正文文本 Char"/>
    <w:basedOn w:val="a1"/>
    <w:link w:val="a0"/>
    <w:rsid w:val="003C0732"/>
    <w:rPr>
      <w:rFonts w:ascii="Calibri" w:eastAsia="宋体" w:hAnsi="Calibri" w:cs="黑体"/>
    </w:rPr>
  </w:style>
  <w:style w:type="paragraph" w:styleId="a4">
    <w:name w:val="footer"/>
    <w:basedOn w:val="a"/>
    <w:link w:val="Char0"/>
    <w:unhideWhenUsed/>
    <w:qFormat/>
    <w:rsid w:val="003C0732"/>
    <w:pPr>
      <w:tabs>
        <w:tab w:val="center" w:pos="4153"/>
        <w:tab w:val="right" w:pos="8306"/>
      </w:tabs>
      <w:snapToGrid w:val="0"/>
      <w:jc w:val="left"/>
    </w:pPr>
    <w:rPr>
      <w:sz w:val="18"/>
      <w:szCs w:val="18"/>
    </w:rPr>
  </w:style>
  <w:style w:type="character" w:customStyle="1" w:styleId="Char0">
    <w:name w:val="页脚 Char"/>
    <w:basedOn w:val="a1"/>
    <w:link w:val="a4"/>
    <w:qFormat/>
    <w:rsid w:val="003C0732"/>
    <w:rPr>
      <w:rFonts w:ascii="Calibri" w:eastAsia="宋体" w:hAnsi="Calibri" w:cs="黑体"/>
      <w:sz w:val="18"/>
      <w:szCs w:val="18"/>
    </w:rPr>
  </w:style>
  <w:style w:type="paragraph" w:styleId="a5">
    <w:name w:val="header"/>
    <w:basedOn w:val="a"/>
    <w:link w:val="Char1"/>
    <w:unhideWhenUsed/>
    <w:qFormat/>
    <w:rsid w:val="003C073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qFormat/>
    <w:rsid w:val="003C0732"/>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Words>
  <Characters>1980</Characters>
  <Application>Microsoft Office Word</Application>
  <DocSecurity>0</DocSecurity>
  <Lines>16</Lines>
  <Paragraphs>4</Paragraphs>
  <ScaleCrop>false</ScaleCrop>
  <Company>微软中国</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2022-01-18T08:10:00Z</dcterms:created>
  <dcterms:modified xsi:type="dcterms:W3CDTF">2022-01-18T08:10:00Z</dcterms:modified>
</cp:coreProperties>
</file>