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都安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瑶族自治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县市场监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招聘工作人员公告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2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2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根据工作需要，都安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瑶族自治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县市场监管局决定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向社会公开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招聘工作人员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若干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司机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。现将有关事项公告如下：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2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2" w:leftChars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办公室、内勤、业务工作岗位及司机岗位。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2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2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纪守法，诚实守信，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品行端正，爱岗敬业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具有较好的沟通能力；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2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身体健康，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吃苦耐劳，服从工作安排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适应聘用岗位的工作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2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司机岗位年龄可放宽到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岁以下（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1974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日以后出生），限男性；其他岗位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周岁以下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1982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日以后出生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，男女不限；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办公室、内勤、业务工作岗位要求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具有全日制专科及以上学历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具备一定的文字功底和写作能力，熟练操作word、excel等各种办公应用软件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492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有下列情形之一的，不得报名：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曾因犯罪受过刑事处罚的人员；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曾被开除公职的人员；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尚未解除党纪、政纪处分或正在接受纪律审查和监察调查的人员；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12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涉嫌违法犯罪正在接受司法调查尚未做出结论的人员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法律法规规定不宜参加招聘的其他情形。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2" w:leftChars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岗位性质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非在编工作人员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.报名地点：都安瑶族自治县市场监督管理局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楼人事股（都安县安阳镇大桥路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报名方式：现场报名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报名时提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供个人简历、第一学历和最高学历毕业证、身份证和相关资格证书原件及复印件、个人近期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正面免冠蓝底彩色二寸照片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填写《都安瑶族自治县市场监督管理局公开招聘工作人员报名表》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报名人员应对报名材料的真实性负责，凡弄虚作假的，一经查实，即取消报名和录用资格。根据择优原则确定考察人选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同等条件下，优先考虑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具有市场监督管理相关工作经历的人员、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建档立卡贫困户家庭成员或符合公益性岗位条件的人员为考察人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2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考察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︰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的比例确定考察人选，由都安县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市场监管局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相关人员进行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考察。经考察不合格的，不予聘用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2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聘用审批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根据考察结果，经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局党组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研究，择优确定拟聘用人员，并对拟聘用人选进行公示，公示期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个工作日，公示结束无异议后，按照有关规定办理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聘用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手续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签订劳动合同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五、酬薪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基本工资：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2500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元/月，不含单位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缴纳的“五险一金”费用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规定享受“五险一金”待遇，即养老保险、医疗保险、失业保险、工伤保险和生育保险和住房公积金。“五险一金”费用单位部分由单位缴纳，个人部分从基本工资中扣除。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32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、其他事项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492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本公告由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都安瑶族自治县市场监督管理局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负责解释；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492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未尽事宜，请向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都安瑶族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自治县市场监督管理局人事股咨询，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咨询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0778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5215471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492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2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附件：都安瑶族自治县市场监督管理局公开招聘工作人员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571" w:firstLineChars="497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792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都安瑶族自治县市场监督管理局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98" w:firstLineChars="15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/>
        <w:jc w:val="both"/>
        <w:textAlignment w:val="auto"/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C69E39"/>
    <w:multiLevelType w:val="singleLevel"/>
    <w:tmpl w:val="BCC69E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4387C4C"/>
    <w:multiLevelType w:val="singleLevel"/>
    <w:tmpl w:val="E4387C4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74"/>
    <w:rsid w:val="000C7919"/>
    <w:rsid w:val="00176FE2"/>
    <w:rsid w:val="00194774"/>
    <w:rsid w:val="007625C1"/>
    <w:rsid w:val="008A08A1"/>
    <w:rsid w:val="00982476"/>
    <w:rsid w:val="00DE34B1"/>
    <w:rsid w:val="00E40B4D"/>
    <w:rsid w:val="00ED484D"/>
    <w:rsid w:val="013D5655"/>
    <w:rsid w:val="1D1B1FB2"/>
    <w:rsid w:val="235007CF"/>
    <w:rsid w:val="27C60AD0"/>
    <w:rsid w:val="27FC373E"/>
    <w:rsid w:val="289F53BD"/>
    <w:rsid w:val="4E786114"/>
    <w:rsid w:val="53E3075F"/>
    <w:rsid w:val="5DC32CAC"/>
    <w:rsid w:val="6B9E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仿宋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GSJ</Company>
  <Pages>2</Pages>
  <Words>72</Words>
  <Characters>413</Characters>
  <Lines>3</Lines>
  <Paragraphs>1</Paragraphs>
  <TotalTime>37</TotalTime>
  <ScaleCrop>false</ScaleCrop>
  <LinksUpToDate>false</LinksUpToDate>
  <CharactersWithSpaces>484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2019-11-09T09:35:00Z</dcterms:created>
  <dc:creator>WEI JINHAN</dc:creator>
  <cp:lastModifiedBy>她又换网名了</cp:lastModifiedBy>
  <cp:lastPrinted>2022-01-24T03:01:27Z</cp:lastPrinted>
  <dcterms:modified xsi:type="dcterms:W3CDTF">2022-01-24T03:03:13Z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8113831A5EFB43F8A6B84A09C7D80DAE</vt:lpwstr>
  </property>
</Properties>
</file>